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3DB7" w14:textId="77777777" w:rsidR="00F25CB3" w:rsidRPr="00A27725" w:rsidRDefault="00F25CB3" w:rsidP="00DD4710">
      <w:pPr>
        <w:shd w:val="clear" w:color="auto" w:fill="BDD6EE" w:themeFill="accent1" w:themeFillTint="66"/>
        <w:jc w:val="center"/>
        <w:rPr>
          <w:sz w:val="44"/>
        </w:rPr>
      </w:pPr>
      <w:r w:rsidRPr="00A27725">
        <w:rPr>
          <w:sz w:val="44"/>
        </w:rPr>
        <w:t xml:space="preserve">FICHE D’ENGAGEMENT </w:t>
      </w:r>
    </w:p>
    <w:p w14:paraId="70E26D38" w14:textId="77777777" w:rsidR="00F25CB3" w:rsidRDefault="00F25CB3" w:rsidP="00F25CB3"/>
    <w:p w14:paraId="3984F215" w14:textId="77777777" w:rsidR="00F25CB3" w:rsidRPr="00BD6A39" w:rsidRDefault="00F25CB3" w:rsidP="00F25CB3">
      <w:pPr>
        <w:jc w:val="center"/>
        <w:rPr>
          <w:b/>
          <w:i/>
          <w:sz w:val="36"/>
        </w:rPr>
      </w:pPr>
      <w:r w:rsidRPr="00BD6A39">
        <w:rPr>
          <w:b/>
          <w:sz w:val="36"/>
        </w:rPr>
        <w:t>CONCOURS « </w:t>
      </w:r>
      <w:r w:rsidR="00196AAA" w:rsidRPr="00BD6A39">
        <w:rPr>
          <w:b/>
          <w:i/>
          <w:sz w:val="36"/>
        </w:rPr>
        <w:t>TALENTS</w:t>
      </w:r>
      <w:r w:rsidRPr="00BD6A39">
        <w:rPr>
          <w:b/>
          <w:i/>
          <w:sz w:val="36"/>
        </w:rPr>
        <w:t xml:space="preserve"> D’ENTREPRENEURS »</w:t>
      </w:r>
    </w:p>
    <w:p w14:paraId="3C47E978" w14:textId="71D5FFD8" w:rsidR="00F25CB3" w:rsidRPr="00F25CB3" w:rsidRDefault="00F25CB3" w:rsidP="00F25CB3">
      <w:pPr>
        <w:jc w:val="center"/>
        <w:rPr>
          <w:sz w:val="36"/>
        </w:rPr>
      </w:pPr>
      <w:r w:rsidRPr="00F25CB3">
        <w:rPr>
          <w:sz w:val="36"/>
        </w:rPr>
        <w:t>Edition 20</w:t>
      </w:r>
      <w:r w:rsidR="00F124D3">
        <w:rPr>
          <w:sz w:val="36"/>
        </w:rPr>
        <w:t>2</w:t>
      </w:r>
      <w:r w:rsidR="00252DB0">
        <w:rPr>
          <w:sz w:val="36"/>
        </w:rPr>
        <w:t>1</w:t>
      </w:r>
    </w:p>
    <w:p w14:paraId="2DD47244" w14:textId="77777777" w:rsidR="00F25CB3" w:rsidRDefault="00F25CB3" w:rsidP="00F25CB3">
      <w:pPr>
        <w:rPr>
          <w:i/>
        </w:rPr>
      </w:pPr>
    </w:p>
    <w:p w14:paraId="4A307418" w14:textId="77777777" w:rsidR="00F25CB3" w:rsidRDefault="00F25CB3" w:rsidP="00F25CB3">
      <w:pPr>
        <w:rPr>
          <w:i/>
        </w:rPr>
      </w:pPr>
    </w:p>
    <w:p w14:paraId="3FE28AF2" w14:textId="77777777" w:rsidR="00F25CB3" w:rsidRDefault="00F25CB3" w:rsidP="00F25CB3">
      <w:pPr>
        <w:rPr>
          <w:i/>
        </w:rPr>
      </w:pPr>
      <w:r>
        <w:rPr>
          <w:i/>
        </w:rPr>
        <w:t>Je, soussigné(e), ………………………………………………………………………………………</w:t>
      </w:r>
      <w:r w:rsidR="00BD6A39">
        <w:rPr>
          <w:i/>
        </w:rPr>
        <w:t>………………</w:t>
      </w:r>
    </w:p>
    <w:p w14:paraId="70F931AA" w14:textId="77777777" w:rsidR="00F25CB3" w:rsidRPr="00BD6A39" w:rsidRDefault="00F25CB3" w:rsidP="00F25CB3">
      <w:r>
        <w:rPr>
          <w:i/>
        </w:rPr>
        <w:t>Né</w:t>
      </w:r>
      <w:r w:rsidR="00BD6A39">
        <w:rPr>
          <w:i/>
        </w:rPr>
        <w:t>(e)</w:t>
      </w:r>
      <w:r>
        <w:rPr>
          <w:i/>
        </w:rPr>
        <w:t xml:space="preserve"> le, …................................................... à …………………………………………………</w:t>
      </w:r>
      <w:r w:rsidR="00BD6A39">
        <w:rPr>
          <w:i/>
        </w:rPr>
        <w:t>…</w:t>
      </w:r>
      <w:r w:rsidR="00BD6A39">
        <w:t>…….</w:t>
      </w:r>
    </w:p>
    <w:p w14:paraId="22F3391A" w14:textId="77777777" w:rsidR="00F25CB3" w:rsidRDefault="00F25CB3" w:rsidP="00F25CB3"/>
    <w:p w14:paraId="67E2551D" w14:textId="77777777" w:rsidR="00F25CB3" w:rsidRDefault="00F25CB3" w:rsidP="00F25CB3"/>
    <w:p w14:paraId="70E81BFD" w14:textId="77777777" w:rsidR="00F25CB3" w:rsidRPr="00BD6A39" w:rsidRDefault="00BD6A39" w:rsidP="00F25CB3">
      <w:pPr>
        <w:rPr>
          <w:i/>
        </w:rPr>
      </w:pPr>
      <w:r>
        <w:t xml:space="preserve">Candidate </w:t>
      </w:r>
      <w:r w:rsidR="00FC1EFB">
        <w:t xml:space="preserve">au </w:t>
      </w:r>
      <w:r w:rsidR="00FC1EFB" w:rsidRPr="00BD6A39">
        <w:t>concours «</w:t>
      </w:r>
      <w:r w:rsidR="00196AAA" w:rsidRPr="00BD6A39">
        <w:rPr>
          <w:i/>
        </w:rPr>
        <w:t>TALENTS</w:t>
      </w:r>
      <w:r w:rsidR="00F25CB3" w:rsidRPr="00BD6A39">
        <w:rPr>
          <w:i/>
        </w:rPr>
        <w:t xml:space="preserve"> D’ENTREPRENEUR</w:t>
      </w:r>
      <w:r w:rsidR="00FC1EFB" w:rsidRPr="00BD6A39">
        <w:rPr>
          <w:i/>
        </w:rPr>
        <w:t>S</w:t>
      </w:r>
      <w:r w:rsidR="00F25CB3" w:rsidRPr="00BD6A39">
        <w:rPr>
          <w:i/>
        </w:rPr>
        <w:t> ».</w:t>
      </w:r>
    </w:p>
    <w:p w14:paraId="1386ACAD" w14:textId="77777777" w:rsidR="00F25CB3" w:rsidRDefault="00F25CB3" w:rsidP="00F25CB3">
      <w:r w:rsidRPr="005E05C3">
        <w:t xml:space="preserve">Certifie l’exactitude </w:t>
      </w:r>
      <w:r>
        <w:t>des données fournies dans le dossier de candidature</w:t>
      </w:r>
      <w:r w:rsidR="00BD6A39">
        <w:t>.</w:t>
      </w:r>
    </w:p>
    <w:p w14:paraId="309B34C0" w14:textId="77777777" w:rsidR="00F25CB3" w:rsidRDefault="00F25CB3" w:rsidP="00F25CB3">
      <w:r>
        <w:t>Certifie avoir pris connaissance du règlement du présent concours et m’engage à en respecter toutes les clauses.</w:t>
      </w:r>
    </w:p>
    <w:p w14:paraId="4D4383AA" w14:textId="77777777" w:rsidR="00F25CB3" w:rsidRDefault="00F25CB3" w:rsidP="00F25CB3">
      <w:r>
        <w:t>J’atteste sur l’honneur la régularité fiscale et sociale de l’entreprise que je représente.</w:t>
      </w:r>
    </w:p>
    <w:p w14:paraId="321EE966" w14:textId="77777777" w:rsidR="00F25CB3" w:rsidRDefault="00F25CB3" w:rsidP="00F25CB3"/>
    <w:p w14:paraId="66ECC352" w14:textId="77777777" w:rsidR="00F25CB3" w:rsidRDefault="00F25CB3" w:rsidP="00F25CB3">
      <w:r>
        <w:t>Fait à …………………………………………………………….., le ……………………………………………………..</w:t>
      </w:r>
    </w:p>
    <w:p w14:paraId="240E15C1" w14:textId="77777777" w:rsidR="00F25CB3" w:rsidRPr="005E05C3" w:rsidRDefault="00F25CB3" w:rsidP="00F25CB3">
      <w:r>
        <w:t>Signature (et tampon de l’entreprise)</w:t>
      </w:r>
    </w:p>
    <w:p w14:paraId="4B655558" w14:textId="77777777" w:rsidR="00F25CB3" w:rsidRDefault="00F25CB3" w:rsidP="00F25CB3"/>
    <w:p w14:paraId="0987EEB5" w14:textId="77777777" w:rsidR="007E5A0D" w:rsidRPr="005E05C3" w:rsidRDefault="007E5A0D" w:rsidP="00F25CB3"/>
    <w:p w14:paraId="3EDD5226" w14:textId="77777777" w:rsidR="00F25CB3" w:rsidRPr="00F25CB3" w:rsidRDefault="00F25CB3" w:rsidP="00F25CB3">
      <w:pPr>
        <w:spacing w:after="0" w:line="240" w:lineRule="auto"/>
        <w:jc w:val="both"/>
        <w:rPr>
          <w:sz w:val="20"/>
        </w:rPr>
      </w:pPr>
    </w:p>
    <w:p w14:paraId="4BA53EB7" w14:textId="77777777" w:rsidR="00FA2D0E" w:rsidRPr="00782FFE" w:rsidRDefault="00F25CB3" w:rsidP="00FC1EFB">
      <w:pPr>
        <w:pStyle w:val="Pieddepage"/>
        <w:rPr>
          <w:sz w:val="20"/>
        </w:rPr>
      </w:pPr>
      <w:r>
        <w:rPr>
          <w:sz w:val="20"/>
        </w:rPr>
        <w:br w:type="page"/>
      </w:r>
    </w:p>
    <w:p w14:paraId="19D009E2" w14:textId="46CD2673" w:rsidR="00CE373F" w:rsidRPr="00972CFF" w:rsidRDefault="003475D7" w:rsidP="00972CFF">
      <w:pPr>
        <w:spacing w:after="0" w:line="240" w:lineRule="auto"/>
        <w:jc w:val="center"/>
        <w:rPr>
          <w:b/>
          <w:sz w:val="20"/>
        </w:rPr>
      </w:pPr>
      <w:r w:rsidRPr="00DD4710">
        <w:rPr>
          <w:b/>
          <w:sz w:val="40"/>
          <w:bdr w:val="single" w:sz="4" w:space="0" w:color="auto"/>
        </w:rPr>
        <w:lastRenderedPageBreak/>
        <w:t>REGLEMENT</w:t>
      </w:r>
    </w:p>
    <w:p w14:paraId="5D17F1C6" w14:textId="77777777" w:rsidR="003475D7" w:rsidRDefault="003475D7" w:rsidP="00D97801">
      <w:pPr>
        <w:spacing w:after="0" w:line="240" w:lineRule="auto"/>
        <w:jc w:val="both"/>
        <w:rPr>
          <w:b/>
          <w:sz w:val="20"/>
        </w:rPr>
      </w:pPr>
    </w:p>
    <w:p w14:paraId="7AA32E7D" w14:textId="77777777" w:rsidR="003A534B" w:rsidRPr="00782FFE" w:rsidRDefault="003A534B" w:rsidP="00D97801">
      <w:pPr>
        <w:spacing w:after="0" w:line="240" w:lineRule="auto"/>
        <w:jc w:val="both"/>
        <w:rPr>
          <w:b/>
          <w:sz w:val="20"/>
        </w:rPr>
      </w:pPr>
      <w:r w:rsidRPr="00782FFE">
        <w:rPr>
          <w:b/>
          <w:sz w:val="20"/>
        </w:rPr>
        <w:t xml:space="preserve">ARTICLE 1 : </w:t>
      </w:r>
      <w:r w:rsidR="000C094B" w:rsidRPr="00782FFE">
        <w:rPr>
          <w:b/>
          <w:sz w:val="20"/>
        </w:rPr>
        <w:t>OBJET DU CONCOURS</w:t>
      </w:r>
      <w:r w:rsidR="00E1509F" w:rsidRPr="00782FFE">
        <w:rPr>
          <w:b/>
          <w:sz w:val="20"/>
        </w:rPr>
        <w:t xml:space="preserve"> </w:t>
      </w:r>
    </w:p>
    <w:p w14:paraId="613B7163" w14:textId="77777777" w:rsidR="004C0974" w:rsidRPr="00782FFE" w:rsidRDefault="004C0974" w:rsidP="00D97801">
      <w:pPr>
        <w:spacing w:after="0" w:line="240" w:lineRule="auto"/>
        <w:jc w:val="both"/>
        <w:rPr>
          <w:sz w:val="20"/>
        </w:rPr>
      </w:pPr>
      <w:r w:rsidRPr="00782FFE">
        <w:rPr>
          <w:sz w:val="20"/>
        </w:rPr>
        <w:t>Ce concours est organisé par la communauté d’agglomération du Pays de Fontainebleau</w:t>
      </w:r>
      <w:r w:rsidR="00801B17">
        <w:rPr>
          <w:sz w:val="20"/>
        </w:rPr>
        <w:t xml:space="preserve"> (CAPF)</w:t>
      </w:r>
      <w:r w:rsidRPr="00782FFE">
        <w:rPr>
          <w:sz w:val="20"/>
        </w:rPr>
        <w:t>, dont le siège social est sis 44 rue du Château, 77 300 FONTAINEBLEAU</w:t>
      </w:r>
    </w:p>
    <w:p w14:paraId="4079C618" w14:textId="77777777" w:rsidR="004C0974" w:rsidRPr="00782FFE" w:rsidRDefault="00DD4710" w:rsidP="00D97801">
      <w:pPr>
        <w:spacing w:after="0" w:line="240" w:lineRule="auto"/>
        <w:jc w:val="both"/>
        <w:rPr>
          <w:sz w:val="20"/>
        </w:rPr>
      </w:pPr>
      <w:r>
        <w:rPr>
          <w:sz w:val="20"/>
        </w:rPr>
        <w:t>Les objectifs du concours sont les suivants :</w:t>
      </w:r>
    </w:p>
    <w:p w14:paraId="1AB16C79" w14:textId="77777777" w:rsidR="00187B79" w:rsidRPr="00DD4710" w:rsidRDefault="003A534B" w:rsidP="00DD4710">
      <w:pPr>
        <w:pStyle w:val="Paragraphedeliste"/>
        <w:numPr>
          <w:ilvl w:val="0"/>
          <w:numId w:val="8"/>
        </w:numPr>
        <w:spacing w:after="0" w:line="240" w:lineRule="auto"/>
        <w:jc w:val="both"/>
        <w:rPr>
          <w:sz w:val="20"/>
        </w:rPr>
      </w:pPr>
      <w:r w:rsidRPr="00DD4710">
        <w:rPr>
          <w:sz w:val="20"/>
        </w:rPr>
        <w:t xml:space="preserve"> D</w:t>
      </w:r>
      <w:r w:rsidR="00E1509F" w:rsidRPr="00DD4710">
        <w:rPr>
          <w:sz w:val="20"/>
        </w:rPr>
        <w:t xml:space="preserve">éceler les talents du Pays de Fontainebleau </w:t>
      </w:r>
    </w:p>
    <w:p w14:paraId="239B2B0F" w14:textId="77777777" w:rsidR="003A534B" w:rsidRPr="00DD4710" w:rsidRDefault="00CE373F" w:rsidP="00DD4710">
      <w:pPr>
        <w:pStyle w:val="Paragraphedeliste"/>
        <w:numPr>
          <w:ilvl w:val="0"/>
          <w:numId w:val="8"/>
        </w:numPr>
        <w:spacing w:after="0" w:line="240" w:lineRule="auto"/>
        <w:jc w:val="both"/>
        <w:rPr>
          <w:sz w:val="20"/>
        </w:rPr>
      </w:pPr>
      <w:r w:rsidRPr="00DD4710">
        <w:rPr>
          <w:sz w:val="20"/>
        </w:rPr>
        <w:t xml:space="preserve"> </w:t>
      </w:r>
      <w:r w:rsidR="00CB09C4">
        <w:rPr>
          <w:sz w:val="20"/>
        </w:rPr>
        <w:t>Valoriser</w:t>
      </w:r>
      <w:r w:rsidR="00E1509F" w:rsidRPr="00DD4710">
        <w:rPr>
          <w:sz w:val="20"/>
        </w:rPr>
        <w:t xml:space="preserve"> un écosystème entrepreneurial </w:t>
      </w:r>
      <w:r w:rsidR="007F2C70">
        <w:rPr>
          <w:sz w:val="20"/>
        </w:rPr>
        <w:t>dense et inspirant</w:t>
      </w:r>
      <w:r w:rsidR="00187B79" w:rsidRPr="00DD4710">
        <w:rPr>
          <w:sz w:val="20"/>
        </w:rPr>
        <w:t xml:space="preserve"> </w:t>
      </w:r>
    </w:p>
    <w:p w14:paraId="12CFB4C5" w14:textId="77777777" w:rsidR="00E1509F" w:rsidRPr="00DD4710" w:rsidRDefault="003A534B" w:rsidP="00DD4710">
      <w:pPr>
        <w:pStyle w:val="Paragraphedeliste"/>
        <w:numPr>
          <w:ilvl w:val="0"/>
          <w:numId w:val="8"/>
        </w:numPr>
        <w:spacing w:after="0" w:line="240" w:lineRule="auto"/>
        <w:jc w:val="both"/>
        <w:rPr>
          <w:sz w:val="20"/>
        </w:rPr>
      </w:pPr>
      <w:r w:rsidRPr="00DD4710">
        <w:rPr>
          <w:sz w:val="20"/>
        </w:rPr>
        <w:t xml:space="preserve"> </w:t>
      </w:r>
      <w:r w:rsidR="00CE373F" w:rsidRPr="00DD4710">
        <w:rPr>
          <w:sz w:val="20"/>
        </w:rPr>
        <w:t>Renforcer les relations interentreprises</w:t>
      </w:r>
    </w:p>
    <w:p w14:paraId="4556A6A2" w14:textId="77777777" w:rsidR="004C0974" w:rsidRPr="00782FFE" w:rsidRDefault="004C0974" w:rsidP="00D97801">
      <w:pPr>
        <w:spacing w:after="0" w:line="240" w:lineRule="auto"/>
        <w:jc w:val="both"/>
        <w:rPr>
          <w:sz w:val="20"/>
        </w:rPr>
      </w:pPr>
    </w:p>
    <w:p w14:paraId="2843701E" w14:textId="77777777" w:rsidR="00187B79" w:rsidRPr="00782FFE" w:rsidRDefault="001E73D4" w:rsidP="00D97801">
      <w:pPr>
        <w:spacing w:after="0" w:line="240" w:lineRule="auto"/>
        <w:jc w:val="both"/>
        <w:rPr>
          <w:b/>
          <w:sz w:val="20"/>
        </w:rPr>
      </w:pPr>
      <w:r w:rsidRPr="00782FFE">
        <w:rPr>
          <w:b/>
          <w:sz w:val="20"/>
        </w:rPr>
        <w:t>ARTICLE 2 : THEMATIQUES DU CONCOURS</w:t>
      </w:r>
    </w:p>
    <w:p w14:paraId="3E30EB84" w14:textId="744EA154" w:rsidR="00AD63AA" w:rsidRPr="002E371C" w:rsidRDefault="3FACB065" w:rsidP="75A51502">
      <w:pPr>
        <w:spacing w:after="0" w:line="240" w:lineRule="auto"/>
        <w:jc w:val="both"/>
        <w:rPr>
          <w:sz w:val="20"/>
          <w:szCs w:val="20"/>
        </w:rPr>
      </w:pPr>
      <w:r w:rsidRPr="75A51502">
        <w:rPr>
          <w:sz w:val="20"/>
          <w:szCs w:val="20"/>
        </w:rPr>
        <w:t xml:space="preserve">5 </w:t>
      </w:r>
      <w:r w:rsidR="00AD63AA" w:rsidRPr="75A51502">
        <w:rPr>
          <w:sz w:val="20"/>
          <w:szCs w:val="20"/>
        </w:rPr>
        <w:t>prix seront décernés</w:t>
      </w:r>
      <w:r w:rsidR="00537D56" w:rsidRPr="75A51502">
        <w:rPr>
          <w:sz w:val="20"/>
          <w:szCs w:val="20"/>
        </w:rPr>
        <w:t xml:space="preserve"> </w:t>
      </w:r>
      <w:r w:rsidR="00AD63AA" w:rsidRPr="75A51502">
        <w:rPr>
          <w:sz w:val="20"/>
          <w:szCs w:val="20"/>
        </w:rPr>
        <w:t xml:space="preserve">: </w:t>
      </w:r>
    </w:p>
    <w:p w14:paraId="75C7FEC4" w14:textId="567CC849" w:rsidR="002E371C" w:rsidRPr="002E371C" w:rsidRDefault="002E371C" w:rsidP="75A51502">
      <w:pPr>
        <w:pStyle w:val="Paragraphedeliste"/>
        <w:numPr>
          <w:ilvl w:val="0"/>
          <w:numId w:val="8"/>
        </w:numPr>
        <w:spacing w:after="0" w:line="240" w:lineRule="auto"/>
        <w:jc w:val="both"/>
        <w:rPr>
          <w:sz w:val="20"/>
          <w:szCs w:val="20"/>
        </w:rPr>
      </w:pPr>
      <w:r w:rsidRPr="75A51502">
        <w:rPr>
          <w:b/>
          <w:bCs/>
          <w:sz w:val="20"/>
          <w:szCs w:val="20"/>
        </w:rPr>
        <w:t>Prix</w:t>
      </w:r>
      <w:r w:rsidR="0015438A" w:rsidRPr="75A51502">
        <w:rPr>
          <w:b/>
          <w:bCs/>
          <w:sz w:val="20"/>
          <w:szCs w:val="20"/>
        </w:rPr>
        <w:t xml:space="preserve"> « </w:t>
      </w:r>
      <w:r w:rsidR="269191A0" w:rsidRPr="75A51502">
        <w:rPr>
          <w:b/>
          <w:bCs/>
          <w:sz w:val="20"/>
          <w:szCs w:val="20"/>
        </w:rPr>
        <w:t>Agriculture et alimentation</w:t>
      </w:r>
      <w:r w:rsidR="0015438A" w:rsidRPr="75A51502">
        <w:rPr>
          <w:b/>
          <w:bCs/>
          <w:sz w:val="20"/>
          <w:szCs w:val="20"/>
        </w:rPr>
        <w:t> »</w:t>
      </w:r>
      <w:r w:rsidR="0015438A" w:rsidRPr="75A51502">
        <w:rPr>
          <w:sz w:val="20"/>
          <w:szCs w:val="20"/>
        </w:rPr>
        <w:t xml:space="preserve"> : </w:t>
      </w:r>
      <w:r w:rsidR="32843F3B" w:rsidRPr="75A51502">
        <w:rPr>
          <w:sz w:val="20"/>
          <w:szCs w:val="20"/>
        </w:rPr>
        <w:t>activité de l’entreprise portant sur l’agriculture et l’alimentation</w:t>
      </w:r>
    </w:p>
    <w:p w14:paraId="1485A0EA" w14:textId="4032C8FB" w:rsidR="0046082D" w:rsidRDefault="002E371C" w:rsidP="75A51502">
      <w:pPr>
        <w:pStyle w:val="Paragraphedeliste"/>
        <w:numPr>
          <w:ilvl w:val="0"/>
          <w:numId w:val="8"/>
        </w:numPr>
        <w:spacing w:after="0" w:line="240" w:lineRule="auto"/>
        <w:jc w:val="both"/>
        <w:rPr>
          <w:sz w:val="20"/>
          <w:szCs w:val="20"/>
        </w:rPr>
      </w:pPr>
      <w:r w:rsidRPr="75A51502">
        <w:rPr>
          <w:b/>
          <w:bCs/>
          <w:sz w:val="20"/>
          <w:szCs w:val="20"/>
        </w:rPr>
        <w:t>Prix « </w:t>
      </w:r>
      <w:r w:rsidR="5B890D08" w:rsidRPr="75A51502">
        <w:rPr>
          <w:b/>
          <w:bCs/>
          <w:sz w:val="20"/>
          <w:szCs w:val="20"/>
        </w:rPr>
        <w:t xml:space="preserve">Créativité et </w:t>
      </w:r>
      <w:r w:rsidR="002E5133">
        <w:rPr>
          <w:b/>
          <w:bCs/>
          <w:sz w:val="20"/>
          <w:szCs w:val="20"/>
        </w:rPr>
        <w:t>i</w:t>
      </w:r>
      <w:r w:rsidR="00C70EB3" w:rsidRPr="75A51502">
        <w:rPr>
          <w:b/>
          <w:bCs/>
          <w:sz w:val="20"/>
          <w:szCs w:val="20"/>
        </w:rPr>
        <w:t>nnovation</w:t>
      </w:r>
      <w:r w:rsidRPr="75A51502">
        <w:rPr>
          <w:b/>
          <w:bCs/>
          <w:sz w:val="20"/>
          <w:szCs w:val="20"/>
        </w:rPr>
        <w:t> »</w:t>
      </w:r>
      <w:r w:rsidR="00AA179C" w:rsidRPr="75A51502">
        <w:rPr>
          <w:b/>
          <w:bCs/>
          <w:sz w:val="20"/>
          <w:szCs w:val="20"/>
        </w:rPr>
        <w:t xml:space="preserve"> </w:t>
      </w:r>
      <w:r w:rsidR="00AD63AA" w:rsidRPr="75A51502">
        <w:rPr>
          <w:sz w:val="20"/>
          <w:szCs w:val="20"/>
        </w:rPr>
        <w:t>:</w:t>
      </w:r>
      <w:r w:rsidR="00E857B2" w:rsidRPr="75A51502">
        <w:rPr>
          <w:sz w:val="20"/>
          <w:szCs w:val="20"/>
        </w:rPr>
        <w:t xml:space="preserve"> </w:t>
      </w:r>
      <w:r w:rsidR="291EE963" w:rsidRPr="75A51502">
        <w:rPr>
          <w:sz w:val="20"/>
          <w:szCs w:val="20"/>
        </w:rPr>
        <w:t xml:space="preserve">artisanat d’art, </w:t>
      </w:r>
      <w:r w:rsidR="0046082D" w:rsidRPr="75A51502">
        <w:rPr>
          <w:sz w:val="20"/>
          <w:szCs w:val="20"/>
        </w:rPr>
        <w:t xml:space="preserve">nouveau </w:t>
      </w:r>
      <w:r w:rsidR="004D7BDF" w:rsidRPr="75A51502">
        <w:rPr>
          <w:sz w:val="20"/>
          <w:szCs w:val="20"/>
        </w:rPr>
        <w:t>produit</w:t>
      </w:r>
      <w:r w:rsidR="0046082D" w:rsidRPr="75A51502">
        <w:rPr>
          <w:sz w:val="20"/>
          <w:szCs w:val="20"/>
        </w:rPr>
        <w:t>,</w:t>
      </w:r>
      <w:r w:rsidR="00E857B2" w:rsidRPr="75A51502">
        <w:rPr>
          <w:sz w:val="20"/>
          <w:szCs w:val="20"/>
        </w:rPr>
        <w:t xml:space="preserve"> </w:t>
      </w:r>
      <w:r w:rsidR="0046082D" w:rsidRPr="75A51502">
        <w:rPr>
          <w:sz w:val="20"/>
          <w:szCs w:val="20"/>
        </w:rPr>
        <w:t xml:space="preserve">nouveau </w:t>
      </w:r>
      <w:r w:rsidR="00E857B2" w:rsidRPr="75A51502">
        <w:rPr>
          <w:sz w:val="20"/>
          <w:szCs w:val="20"/>
        </w:rPr>
        <w:t>service</w:t>
      </w:r>
      <w:r w:rsidR="004D7BDF" w:rsidRPr="75A51502">
        <w:rPr>
          <w:sz w:val="20"/>
          <w:szCs w:val="20"/>
        </w:rPr>
        <w:t xml:space="preserve">, </w:t>
      </w:r>
      <w:r w:rsidR="0046082D" w:rsidRPr="75A51502">
        <w:rPr>
          <w:sz w:val="20"/>
          <w:szCs w:val="20"/>
        </w:rPr>
        <w:t>action innovante</w:t>
      </w:r>
      <w:r w:rsidR="2E21D393" w:rsidRPr="75A51502">
        <w:rPr>
          <w:sz w:val="20"/>
          <w:szCs w:val="20"/>
        </w:rPr>
        <w:t xml:space="preserve"> ou créative</w:t>
      </w:r>
      <w:r w:rsidR="0046082D" w:rsidRPr="75A51502">
        <w:rPr>
          <w:sz w:val="20"/>
          <w:szCs w:val="20"/>
        </w:rPr>
        <w:t xml:space="preserve"> (marketing, communication, recherche, fabrication, </w:t>
      </w:r>
      <w:r w:rsidR="720BFF6D" w:rsidRPr="75A51502">
        <w:rPr>
          <w:sz w:val="20"/>
          <w:szCs w:val="20"/>
        </w:rPr>
        <w:t>procédés…</w:t>
      </w:r>
      <w:r w:rsidR="0046082D" w:rsidRPr="75A51502">
        <w:rPr>
          <w:sz w:val="20"/>
          <w:szCs w:val="20"/>
        </w:rPr>
        <w:t>)</w:t>
      </w:r>
    </w:p>
    <w:p w14:paraId="21CC74D3" w14:textId="30F4B545" w:rsidR="00575077" w:rsidRPr="002E371C" w:rsidRDefault="00575077" w:rsidP="75A51502">
      <w:pPr>
        <w:pStyle w:val="Paragraphedeliste"/>
        <w:numPr>
          <w:ilvl w:val="0"/>
          <w:numId w:val="8"/>
        </w:numPr>
        <w:spacing w:after="0" w:line="240" w:lineRule="auto"/>
        <w:jc w:val="both"/>
        <w:rPr>
          <w:sz w:val="20"/>
          <w:szCs w:val="20"/>
        </w:rPr>
      </w:pPr>
      <w:r w:rsidRPr="75A51502">
        <w:rPr>
          <w:b/>
          <w:bCs/>
          <w:sz w:val="20"/>
          <w:szCs w:val="20"/>
        </w:rPr>
        <w:t xml:space="preserve">Prix « Economie </w:t>
      </w:r>
      <w:r w:rsidR="002E5133">
        <w:rPr>
          <w:b/>
          <w:bCs/>
          <w:sz w:val="20"/>
          <w:szCs w:val="20"/>
        </w:rPr>
        <w:t>s</w:t>
      </w:r>
      <w:r w:rsidRPr="75A51502">
        <w:rPr>
          <w:b/>
          <w:bCs/>
          <w:sz w:val="20"/>
          <w:szCs w:val="20"/>
        </w:rPr>
        <w:t xml:space="preserve">ociale et </w:t>
      </w:r>
      <w:r w:rsidR="002E5133">
        <w:rPr>
          <w:b/>
          <w:bCs/>
          <w:sz w:val="20"/>
          <w:szCs w:val="20"/>
        </w:rPr>
        <w:t>s</w:t>
      </w:r>
      <w:r w:rsidRPr="75A51502">
        <w:rPr>
          <w:b/>
          <w:bCs/>
          <w:sz w:val="20"/>
          <w:szCs w:val="20"/>
        </w:rPr>
        <w:t>olidaire » </w:t>
      </w:r>
      <w:r w:rsidRPr="75A51502">
        <w:rPr>
          <w:sz w:val="20"/>
          <w:szCs w:val="20"/>
        </w:rPr>
        <w:t>:</w:t>
      </w:r>
      <w:r w:rsidR="00321429" w:rsidRPr="75A51502">
        <w:rPr>
          <w:sz w:val="20"/>
          <w:szCs w:val="20"/>
        </w:rPr>
        <w:t xml:space="preserve"> activité de l’entreprise relevant de l’ESS</w:t>
      </w:r>
      <w:r w:rsidR="00484162" w:rsidRPr="75A51502">
        <w:rPr>
          <w:sz w:val="20"/>
          <w:szCs w:val="20"/>
        </w:rPr>
        <w:t xml:space="preserve"> (utilité sociale, solidarité…)</w:t>
      </w:r>
    </w:p>
    <w:p w14:paraId="497CB1AA" w14:textId="7AC9774E" w:rsidR="7EE0FBCB" w:rsidRDefault="7EE0FBCB" w:rsidP="75A51502">
      <w:pPr>
        <w:pStyle w:val="Paragraphedeliste"/>
        <w:numPr>
          <w:ilvl w:val="0"/>
          <w:numId w:val="8"/>
        </w:numPr>
        <w:spacing w:after="0" w:line="240" w:lineRule="auto"/>
        <w:jc w:val="both"/>
        <w:rPr>
          <w:rFonts w:eastAsiaTheme="minorEastAsia"/>
          <w:b/>
          <w:bCs/>
          <w:sz w:val="20"/>
          <w:szCs w:val="20"/>
        </w:rPr>
      </w:pPr>
      <w:r w:rsidRPr="75A51502">
        <w:rPr>
          <w:b/>
          <w:bCs/>
          <w:sz w:val="20"/>
          <w:szCs w:val="20"/>
        </w:rPr>
        <w:t xml:space="preserve">Prix </w:t>
      </w:r>
      <w:r w:rsidR="708268BD" w:rsidRPr="75A51502">
        <w:rPr>
          <w:b/>
          <w:bCs/>
          <w:sz w:val="20"/>
          <w:szCs w:val="20"/>
        </w:rPr>
        <w:t>« Tourisme</w:t>
      </w:r>
      <w:r w:rsidRPr="75A51502">
        <w:rPr>
          <w:b/>
          <w:bCs/>
          <w:sz w:val="20"/>
          <w:szCs w:val="20"/>
        </w:rPr>
        <w:t xml:space="preserve"> durable </w:t>
      </w:r>
      <w:r w:rsidR="5E91AB54" w:rsidRPr="75A51502">
        <w:rPr>
          <w:b/>
          <w:bCs/>
          <w:sz w:val="20"/>
          <w:szCs w:val="20"/>
        </w:rPr>
        <w:t>»</w:t>
      </w:r>
      <w:r w:rsidR="000E6BB3" w:rsidRPr="75A51502">
        <w:rPr>
          <w:b/>
          <w:bCs/>
          <w:sz w:val="20"/>
          <w:szCs w:val="20"/>
        </w:rPr>
        <w:t xml:space="preserve"> </w:t>
      </w:r>
      <w:r w:rsidRPr="75A51502">
        <w:rPr>
          <w:b/>
          <w:bCs/>
          <w:sz w:val="20"/>
          <w:szCs w:val="20"/>
        </w:rPr>
        <w:t xml:space="preserve">: </w:t>
      </w:r>
      <w:r w:rsidR="3EE53F9A" w:rsidRPr="75A51502">
        <w:rPr>
          <w:sz w:val="20"/>
          <w:szCs w:val="20"/>
        </w:rPr>
        <w:t xml:space="preserve">activité de l’entreprise </w:t>
      </w:r>
      <w:r w:rsidR="1A4B5FE0" w:rsidRPr="75A51502">
        <w:rPr>
          <w:sz w:val="20"/>
          <w:szCs w:val="20"/>
        </w:rPr>
        <w:t xml:space="preserve">en lien avec </w:t>
      </w:r>
      <w:r w:rsidR="3EE53F9A" w:rsidRPr="75A51502">
        <w:rPr>
          <w:sz w:val="20"/>
          <w:szCs w:val="20"/>
        </w:rPr>
        <w:t>l</w:t>
      </w:r>
      <w:r w:rsidR="43816ACF" w:rsidRPr="75A51502">
        <w:rPr>
          <w:sz w:val="20"/>
          <w:szCs w:val="20"/>
        </w:rPr>
        <w:t>e tourisme</w:t>
      </w:r>
    </w:p>
    <w:p w14:paraId="4064B45D" w14:textId="576F6992" w:rsidR="00575077" w:rsidRPr="00321429" w:rsidRDefault="002E371C" w:rsidP="00575077">
      <w:pPr>
        <w:pStyle w:val="Paragraphedeliste"/>
        <w:numPr>
          <w:ilvl w:val="0"/>
          <w:numId w:val="8"/>
        </w:numPr>
        <w:spacing w:after="0" w:line="240" w:lineRule="auto"/>
        <w:jc w:val="both"/>
        <w:rPr>
          <w:sz w:val="20"/>
        </w:rPr>
      </w:pPr>
      <w:r w:rsidRPr="00321429">
        <w:rPr>
          <w:b/>
          <w:sz w:val="20"/>
        </w:rPr>
        <w:t>Prix « </w:t>
      </w:r>
      <w:r w:rsidR="000C0C76" w:rsidRPr="00321429">
        <w:rPr>
          <w:b/>
          <w:sz w:val="20"/>
        </w:rPr>
        <w:t>du public</w:t>
      </w:r>
      <w:r w:rsidRPr="00321429">
        <w:rPr>
          <w:b/>
          <w:sz w:val="20"/>
        </w:rPr>
        <w:t> »</w:t>
      </w:r>
      <w:r w:rsidR="00AA179C" w:rsidRPr="00321429">
        <w:rPr>
          <w:b/>
          <w:sz w:val="20"/>
        </w:rPr>
        <w:t xml:space="preserve"> </w:t>
      </w:r>
      <w:r w:rsidR="00C70EB3" w:rsidRPr="00321429">
        <w:rPr>
          <w:sz w:val="20"/>
        </w:rPr>
        <w:t>:</w:t>
      </w:r>
      <w:r w:rsidR="0089747D" w:rsidRPr="00321429">
        <w:rPr>
          <w:sz w:val="20"/>
        </w:rPr>
        <w:t xml:space="preserve"> </w:t>
      </w:r>
      <w:r w:rsidR="00F124D3" w:rsidRPr="00321429">
        <w:rPr>
          <w:sz w:val="20"/>
        </w:rPr>
        <w:t xml:space="preserve">Projet </w:t>
      </w:r>
      <w:r w:rsidR="00996454" w:rsidRPr="00321429">
        <w:rPr>
          <w:sz w:val="20"/>
        </w:rPr>
        <w:t>cumulant le nombre de votes en ligne le plus élevé</w:t>
      </w:r>
      <w:r w:rsidR="00321429" w:rsidRPr="00321429">
        <w:rPr>
          <w:sz w:val="20"/>
        </w:rPr>
        <w:t xml:space="preserve"> parmi toutes les candidatures déposées</w:t>
      </w:r>
    </w:p>
    <w:p w14:paraId="35FB41F6" w14:textId="77777777" w:rsidR="000C0C76" w:rsidRPr="000C0C76" w:rsidRDefault="000C0C76" w:rsidP="000C0C76">
      <w:pPr>
        <w:spacing w:after="0" w:line="240" w:lineRule="auto"/>
        <w:jc w:val="both"/>
        <w:rPr>
          <w:sz w:val="20"/>
        </w:rPr>
      </w:pPr>
    </w:p>
    <w:p w14:paraId="031E545C" w14:textId="77777777" w:rsidR="004B064A" w:rsidRPr="00782FFE" w:rsidRDefault="003A534B" w:rsidP="00D97801">
      <w:pPr>
        <w:spacing w:after="0" w:line="240" w:lineRule="auto"/>
        <w:jc w:val="both"/>
        <w:rPr>
          <w:b/>
          <w:sz w:val="20"/>
        </w:rPr>
      </w:pPr>
      <w:r w:rsidRPr="00782FFE">
        <w:rPr>
          <w:b/>
          <w:sz w:val="20"/>
        </w:rPr>
        <w:t xml:space="preserve">ARTICLE </w:t>
      </w:r>
      <w:r w:rsidR="00782FFE" w:rsidRPr="00782FFE">
        <w:rPr>
          <w:b/>
          <w:sz w:val="20"/>
        </w:rPr>
        <w:t>3</w:t>
      </w:r>
      <w:r w:rsidRPr="00782FFE">
        <w:rPr>
          <w:b/>
          <w:sz w:val="20"/>
        </w:rPr>
        <w:t> : CONDITIONS POUR CANDIDATER</w:t>
      </w:r>
    </w:p>
    <w:p w14:paraId="3D9706AB" w14:textId="77777777" w:rsidR="004B064A" w:rsidRPr="00782FFE" w:rsidRDefault="001E559D" w:rsidP="00D97801">
      <w:pPr>
        <w:spacing w:after="0" w:line="240" w:lineRule="auto"/>
        <w:jc w:val="both"/>
        <w:rPr>
          <w:sz w:val="20"/>
        </w:rPr>
      </w:pPr>
      <w:r w:rsidRPr="00782FFE">
        <w:rPr>
          <w:sz w:val="20"/>
        </w:rPr>
        <w:t xml:space="preserve">Ce concours est accessible </w:t>
      </w:r>
      <w:r w:rsidR="002E371C">
        <w:rPr>
          <w:sz w:val="20"/>
        </w:rPr>
        <w:t xml:space="preserve">aux sociétés ou entreprises individuelles </w:t>
      </w:r>
      <w:r w:rsidRPr="00782FFE">
        <w:rPr>
          <w:sz w:val="20"/>
        </w:rPr>
        <w:t xml:space="preserve">en activité. </w:t>
      </w:r>
      <w:r w:rsidR="00187B79" w:rsidRPr="00782FFE">
        <w:rPr>
          <w:sz w:val="20"/>
        </w:rPr>
        <w:t xml:space="preserve">Le concours s’adresse uniquement aux entreprises </w:t>
      </w:r>
      <w:r w:rsidR="00982FDF">
        <w:rPr>
          <w:sz w:val="20"/>
        </w:rPr>
        <w:t>dont le siège social est domicilié</w:t>
      </w:r>
      <w:r w:rsidR="00187B79" w:rsidRPr="00782FFE">
        <w:rPr>
          <w:sz w:val="20"/>
        </w:rPr>
        <w:t xml:space="preserve"> sur le Pays de Fontainebleau </w:t>
      </w:r>
      <w:r w:rsidR="00187B79" w:rsidRPr="009260A2">
        <w:rPr>
          <w:i/>
          <w:sz w:val="20"/>
        </w:rPr>
        <w:t>(</w:t>
      </w:r>
      <w:r w:rsidR="009260A2" w:rsidRPr="009260A2">
        <w:rPr>
          <w:i/>
          <w:sz w:val="20"/>
        </w:rPr>
        <w:t xml:space="preserve">Achères-la-Forêt, Arbonne-la-Forêt, Avon, Barbizon, Bois-le-Roi, Boissy-aux-Cailles, Bourron-Marlotte, Cély, Chailly-en-Bière, Chartrettes, Fleury-en-Bière, Fontainebleau, Héricy, La Chapelle-la-Reine, Le </w:t>
      </w:r>
      <w:proofErr w:type="spellStart"/>
      <w:r w:rsidR="009260A2" w:rsidRPr="009260A2">
        <w:rPr>
          <w:i/>
          <w:sz w:val="20"/>
        </w:rPr>
        <w:t>Vaudoué</w:t>
      </w:r>
      <w:proofErr w:type="spellEnd"/>
      <w:r w:rsidR="009260A2" w:rsidRPr="009260A2">
        <w:rPr>
          <w:i/>
          <w:sz w:val="20"/>
        </w:rPr>
        <w:t>, Noisy-sur-Ecole, Perthes, Recloses, Saint-Germain-sur-Ecole, Saint Martin-en-Bière, Saint-Sauveur-sur-Ecole, Samois-sur-Seine, Samoreau, Tousson, Ury, Vulaines-sur-Seine</w:t>
      </w:r>
      <w:r w:rsidR="00187B79" w:rsidRPr="00782FFE">
        <w:rPr>
          <w:sz w:val="20"/>
        </w:rPr>
        <w:t>).</w:t>
      </w:r>
    </w:p>
    <w:p w14:paraId="65E79F45" w14:textId="77777777" w:rsidR="00187B79" w:rsidRPr="00782FFE" w:rsidRDefault="00187B79" w:rsidP="00D97801">
      <w:pPr>
        <w:spacing w:after="0" w:line="240" w:lineRule="auto"/>
        <w:jc w:val="both"/>
        <w:rPr>
          <w:sz w:val="20"/>
        </w:rPr>
      </w:pPr>
      <w:r w:rsidRPr="00782FFE">
        <w:rPr>
          <w:sz w:val="20"/>
        </w:rPr>
        <w:t>Les projets peuvent concerné</w:t>
      </w:r>
      <w:r w:rsidR="00FA2D0E" w:rsidRPr="00782FFE">
        <w:rPr>
          <w:sz w:val="20"/>
        </w:rPr>
        <w:t>s tous les secteurs d’activités</w:t>
      </w:r>
      <w:r w:rsidRPr="00782FFE">
        <w:rPr>
          <w:sz w:val="20"/>
        </w:rPr>
        <w:t>.</w:t>
      </w:r>
    </w:p>
    <w:p w14:paraId="01D6000C" w14:textId="432F8409" w:rsidR="001E559D" w:rsidRPr="00782FFE" w:rsidRDefault="001E559D" w:rsidP="75A51502">
      <w:pPr>
        <w:spacing w:after="0" w:line="240" w:lineRule="auto"/>
        <w:jc w:val="both"/>
        <w:rPr>
          <w:sz w:val="20"/>
          <w:szCs w:val="20"/>
        </w:rPr>
      </w:pPr>
      <w:r w:rsidRPr="75A51502">
        <w:rPr>
          <w:sz w:val="20"/>
          <w:szCs w:val="20"/>
        </w:rPr>
        <w:t>La candidature est gratuite.</w:t>
      </w:r>
      <w:r w:rsidR="00187B79" w:rsidRPr="75A51502">
        <w:rPr>
          <w:sz w:val="20"/>
          <w:szCs w:val="20"/>
        </w:rPr>
        <w:t xml:space="preserve"> </w:t>
      </w:r>
      <w:r w:rsidRPr="75A51502">
        <w:rPr>
          <w:sz w:val="20"/>
          <w:szCs w:val="20"/>
        </w:rPr>
        <w:t xml:space="preserve">Les frais liés à la participation au concours (constitution du dossier, frais de </w:t>
      </w:r>
      <w:r w:rsidR="2517F45B" w:rsidRPr="75A51502">
        <w:rPr>
          <w:sz w:val="20"/>
          <w:szCs w:val="20"/>
        </w:rPr>
        <w:t>déplacement…</w:t>
      </w:r>
      <w:r w:rsidRPr="75A51502">
        <w:rPr>
          <w:sz w:val="20"/>
          <w:szCs w:val="20"/>
        </w:rPr>
        <w:t xml:space="preserve">) sont à la charge du candidat. Aucun remboursement ne sera effectué. </w:t>
      </w:r>
    </w:p>
    <w:p w14:paraId="09CC8802" w14:textId="77777777" w:rsidR="00B46660" w:rsidRPr="00782FFE" w:rsidRDefault="00B46660" w:rsidP="00D97801">
      <w:pPr>
        <w:spacing w:after="0" w:line="240" w:lineRule="auto"/>
        <w:jc w:val="both"/>
        <w:rPr>
          <w:sz w:val="20"/>
        </w:rPr>
      </w:pPr>
    </w:p>
    <w:p w14:paraId="068A5853" w14:textId="77777777" w:rsidR="005E6992" w:rsidRDefault="005E6992" w:rsidP="005E6992">
      <w:pPr>
        <w:spacing w:after="0" w:line="240" w:lineRule="auto"/>
        <w:jc w:val="both"/>
        <w:rPr>
          <w:b/>
          <w:sz w:val="20"/>
        </w:rPr>
      </w:pPr>
      <w:r w:rsidRPr="00220C24">
        <w:rPr>
          <w:b/>
          <w:sz w:val="20"/>
        </w:rPr>
        <w:t xml:space="preserve">ARTICLE </w:t>
      </w:r>
      <w:r w:rsidR="00542992">
        <w:rPr>
          <w:b/>
          <w:sz w:val="20"/>
        </w:rPr>
        <w:t>4</w:t>
      </w:r>
      <w:r w:rsidRPr="00220C24">
        <w:rPr>
          <w:b/>
          <w:sz w:val="20"/>
        </w:rPr>
        <w:t> : DOSSIER DE CANDIDATURE</w:t>
      </w:r>
    </w:p>
    <w:p w14:paraId="046B16FA" w14:textId="77777777" w:rsidR="005E6992" w:rsidRPr="00184C25" w:rsidRDefault="005E6992" w:rsidP="005E6992">
      <w:pPr>
        <w:spacing w:after="0" w:line="240" w:lineRule="auto"/>
        <w:jc w:val="both"/>
        <w:rPr>
          <w:sz w:val="20"/>
        </w:rPr>
      </w:pPr>
      <w:r w:rsidRPr="00184C25">
        <w:rPr>
          <w:sz w:val="20"/>
        </w:rPr>
        <w:t xml:space="preserve">Le dossier de candidature </w:t>
      </w:r>
      <w:r>
        <w:rPr>
          <w:sz w:val="20"/>
        </w:rPr>
        <w:t>se compose des pièces obligatoires suivantes</w:t>
      </w:r>
      <w:r w:rsidRPr="00184C25">
        <w:rPr>
          <w:sz w:val="20"/>
        </w:rPr>
        <w:t> :</w:t>
      </w:r>
    </w:p>
    <w:p w14:paraId="1B5D2D32" w14:textId="77777777" w:rsidR="005E6992" w:rsidRDefault="005E6992" w:rsidP="005E6992">
      <w:pPr>
        <w:pStyle w:val="Paragraphedeliste"/>
        <w:spacing w:after="0" w:line="240" w:lineRule="auto"/>
        <w:jc w:val="both"/>
        <w:rPr>
          <w:sz w:val="20"/>
        </w:rPr>
      </w:pPr>
      <w:r>
        <w:rPr>
          <w:sz w:val="20"/>
        </w:rPr>
        <w:t xml:space="preserve">1/ Dossier de candidature </w:t>
      </w:r>
    </w:p>
    <w:p w14:paraId="609BA8D3" w14:textId="77777777" w:rsidR="005E6992" w:rsidRDefault="005E6992" w:rsidP="005E6992">
      <w:pPr>
        <w:pStyle w:val="Paragraphedeliste"/>
        <w:spacing w:after="0" w:line="240" w:lineRule="auto"/>
        <w:jc w:val="both"/>
        <w:rPr>
          <w:sz w:val="20"/>
        </w:rPr>
      </w:pPr>
      <w:r>
        <w:rPr>
          <w:sz w:val="20"/>
        </w:rPr>
        <w:t xml:space="preserve">2/ Fiche d’engagement </w:t>
      </w:r>
    </w:p>
    <w:p w14:paraId="4EA89728" w14:textId="77777777" w:rsidR="00542992" w:rsidRDefault="005E6992" w:rsidP="00542992">
      <w:pPr>
        <w:pStyle w:val="Paragraphedeliste"/>
        <w:spacing w:after="0" w:line="240" w:lineRule="auto"/>
        <w:jc w:val="both"/>
        <w:rPr>
          <w:sz w:val="20"/>
        </w:rPr>
      </w:pPr>
      <w:r>
        <w:rPr>
          <w:sz w:val="20"/>
        </w:rPr>
        <w:t xml:space="preserve">3/ Visuel illustrant votre candidature </w:t>
      </w:r>
    </w:p>
    <w:p w14:paraId="34BBBC4A" w14:textId="77777777" w:rsidR="00542992" w:rsidRDefault="00542992" w:rsidP="005E6992">
      <w:pPr>
        <w:spacing w:after="0" w:line="240" w:lineRule="auto"/>
        <w:jc w:val="both"/>
        <w:rPr>
          <w:sz w:val="20"/>
        </w:rPr>
      </w:pPr>
      <w:r>
        <w:rPr>
          <w:sz w:val="20"/>
        </w:rPr>
        <w:t xml:space="preserve">Le concours mettant en valeur des entrepreneurs, la candidature ne pourra être portée que par 1 seul candidat, qui s’engage à représenter l’entreprise dans son ensemble sur les supports de communication déclinés dans l’article 9. </w:t>
      </w:r>
    </w:p>
    <w:p w14:paraId="213325CC" w14:textId="1A941C53" w:rsidR="005E6992" w:rsidRDefault="005E6992" w:rsidP="005E6992">
      <w:pPr>
        <w:spacing w:after="0" w:line="240" w:lineRule="auto"/>
        <w:jc w:val="both"/>
        <w:rPr>
          <w:sz w:val="20"/>
        </w:rPr>
      </w:pPr>
      <w:r w:rsidRPr="00220C24">
        <w:rPr>
          <w:sz w:val="20"/>
        </w:rPr>
        <w:t xml:space="preserve">Pour participer, le candidat doit renvoyer </w:t>
      </w:r>
      <w:r>
        <w:rPr>
          <w:sz w:val="20"/>
        </w:rPr>
        <w:t>son</w:t>
      </w:r>
      <w:r w:rsidRPr="00220C24">
        <w:rPr>
          <w:sz w:val="20"/>
        </w:rPr>
        <w:t xml:space="preserve"> dossier de candidature à la date butoir, </w:t>
      </w:r>
      <w:r w:rsidRPr="00423D6B">
        <w:rPr>
          <w:sz w:val="20"/>
        </w:rPr>
        <w:t xml:space="preserve">lundi </w:t>
      </w:r>
      <w:r w:rsidR="001C11DC">
        <w:rPr>
          <w:sz w:val="20"/>
        </w:rPr>
        <w:t>1</w:t>
      </w:r>
      <w:r w:rsidR="00423D6B" w:rsidRPr="00423D6B">
        <w:rPr>
          <w:sz w:val="20"/>
        </w:rPr>
        <w:t xml:space="preserve"> novembre</w:t>
      </w:r>
      <w:r w:rsidRPr="00423D6B">
        <w:rPr>
          <w:sz w:val="20"/>
        </w:rPr>
        <w:t xml:space="preserve"> 20</w:t>
      </w:r>
      <w:r w:rsidR="00423D6B" w:rsidRPr="00423D6B">
        <w:rPr>
          <w:sz w:val="20"/>
        </w:rPr>
        <w:t>21</w:t>
      </w:r>
      <w:r w:rsidRPr="00423D6B">
        <w:rPr>
          <w:sz w:val="20"/>
        </w:rPr>
        <w:t xml:space="preserve"> à </w:t>
      </w:r>
      <w:r w:rsidR="00380D5A">
        <w:rPr>
          <w:sz w:val="20"/>
        </w:rPr>
        <w:t>1</w:t>
      </w:r>
      <w:r w:rsidR="00423D6B" w:rsidRPr="00423D6B">
        <w:rPr>
          <w:sz w:val="20"/>
        </w:rPr>
        <w:t>8</w:t>
      </w:r>
      <w:r w:rsidRPr="00423D6B">
        <w:rPr>
          <w:sz w:val="20"/>
        </w:rPr>
        <w:t>h.</w:t>
      </w:r>
    </w:p>
    <w:p w14:paraId="423DBE74" w14:textId="77777777" w:rsidR="005E6992" w:rsidRPr="00782FFE" w:rsidRDefault="005E6992" w:rsidP="005E6992">
      <w:pPr>
        <w:spacing w:after="0" w:line="240" w:lineRule="auto"/>
        <w:jc w:val="both"/>
        <w:rPr>
          <w:sz w:val="20"/>
        </w:rPr>
      </w:pPr>
      <w:r w:rsidRPr="00220C24">
        <w:rPr>
          <w:sz w:val="20"/>
        </w:rPr>
        <w:t xml:space="preserve">Tout dossier illisible, incomplet ou faussé sera considéré </w:t>
      </w:r>
      <w:r w:rsidRPr="00782FFE">
        <w:rPr>
          <w:sz w:val="20"/>
        </w:rPr>
        <w:t>comme nul.</w:t>
      </w:r>
    </w:p>
    <w:p w14:paraId="55C03C95" w14:textId="77777777" w:rsidR="005E6992" w:rsidRDefault="005E6992" w:rsidP="005E6992">
      <w:pPr>
        <w:spacing w:after="0" w:line="240" w:lineRule="auto"/>
        <w:jc w:val="both"/>
        <w:rPr>
          <w:sz w:val="20"/>
        </w:rPr>
      </w:pPr>
      <w:r w:rsidRPr="00782FFE">
        <w:rPr>
          <w:sz w:val="20"/>
        </w:rPr>
        <w:t>Après examen des dossiers, le jury se réserve le droit de ne pas attribuer de prix si la qualité des dossiers ne le permet pas.</w:t>
      </w:r>
    </w:p>
    <w:p w14:paraId="4AE1152B" w14:textId="77777777" w:rsidR="005E6992" w:rsidRDefault="005E6992" w:rsidP="00D97801">
      <w:pPr>
        <w:spacing w:after="0" w:line="240" w:lineRule="auto"/>
        <w:jc w:val="both"/>
        <w:rPr>
          <w:b/>
          <w:sz w:val="20"/>
        </w:rPr>
      </w:pPr>
    </w:p>
    <w:p w14:paraId="37F5E1D2" w14:textId="77777777" w:rsidR="00B46660" w:rsidRDefault="00B46660" w:rsidP="00D97801">
      <w:pPr>
        <w:spacing w:after="0" w:line="240" w:lineRule="auto"/>
        <w:jc w:val="both"/>
        <w:rPr>
          <w:b/>
          <w:sz w:val="20"/>
        </w:rPr>
      </w:pPr>
      <w:r w:rsidRPr="00782FFE">
        <w:rPr>
          <w:b/>
          <w:sz w:val="20"/>
        </w:rPr>
        <w:t xml:space="preserve">ARTICLE </w:t>
      </w:r>
      <w:r w:rsidR="00542992">
        <w:rPr>
          <w:b/>
          <w:sz w:val="20"/>
        </w:rPr>
        <w:t>5</w:t>
      </w:r>
      <w:r w:rsidRPr="00782FFE">
        <w:rPr>
          <w:b/>
          <w:sz w:val="20"/>
        </w:rPr>
        <w:t xml:space="preserve"> : </w:t>
      </w:r>
      <w:r w:rsidR="001E559D" w:rsidRPr="00782FFE">
        <w:rPr>
          <w:b/>
          <w:sz w:val="20"/>
        </w:rPr>
        <w:t xml:space="preserve">CALENDRIER ET </w:t>
      </w:r>
      <w:r w:rsidRPr="00782FFE">
        <w:rPr>
          <w:b/>
          <w:sz w:val="20"/>
        </w:rPr>
        <w:t>MODALITES DE PARTICIPATION AU CONCOURS</w:t>
      </w:r>
    </w:p>
    <w:p w14:paraId="6EE50EE7" w14:textId="1663F9F5" w:rsidR="00B46660" w:rsidRPr="00184C25" w:rsidRDefault="00BD6A39" w:rsidP="4267503E">
      <w:pPr>
        <w:spacing w:after="0" w:line="240" w:lineRule="auto"/>
        <w:jc w:val="both"/>
        <w:rPr>
          <w:sz w:val="20"/>
          <w:szCs w:val="20"/>
        </w:rPr>
      </w:pPr>
      <w:r w:rsidRPr="4267503E">
        <w:rPr>
          <w:sz w:val="20"/>
          <w:szCs w:val="20"/>
        </w:rPr>
        <w:t xml:space="preserve">Le dossier </w:t>
      </w:r>
      <w:r w:rsidR="00B46660" w:rsidRPr="4267503E">
        <w:rPr>
          <w:sz w:val="20"/>
          <w:szCs w:val="20"/>
        </w:rPr>
        <w:t>de candidature</w:t>
      </w:r>
      <w:r w:rsidRPr="4267503E">
        <w:rPr>
          <w:sz w:val="20"/>
          <w:szCs w:val="20"/>
        </w:rPr>
        <w:t>, la fiche d’engagement</w:t>
      </w:r>
      <w:r w:rsidR="00B46660" w:rsidRPr="4267503E">
        <w:rPr>
          <w:sz w:val="20"/>
          <w:szCs w:val="20"/>
        </w:rPr>
        <w:t xml:space="preserve"> </w:t>
      </w:r>
      <w:r w:rsidRPr="4267503E">
        <w:rPr>
          <w:sz w:val="20"/>
          <w:szCs w:val="20"/>
        </w:rPr>
        <w:t xml:space="preserve">et le règlement de concours </w:t>
      </w:r>
      <w:r w:rsidR="00B46660" w:rsidRPr="4267503E">
        <w:rPr>
          <w:sz w:val="20"/>
          <w:szCs w:val="20"/>
        </w:rPr>
        <w:t xml:space="preserve">seront accessibles </w:t>
      </w:r>
      <w:r w:rsidR="006619E0" w:rsidRPr="4267503E">
        <w:rPr>
          <w:sz w:val="20"/>
          <w:szCs w:val="20"/>
        </w:rPr>
        <w:t xml:space="preserve">du lundi </w:t>
      </w:r>
      <w:r w:rsidR="001C11DC">
        <w:rPr>
          <w:sz w:val="20"/>
          <w:szCs w:val="20"/>
        </w:rPr>
        <w:t>4</w:t>
      </w:r>
      <w:r w:rsidR="006619E0" w:rsidRPr="4267503E">
        <w:rPr>
          <w:sz w:val="20"/>
          <w:szCs w:val="20"/>
        </w:rPr>
        <w:t xml:space="preserve"> </w:t>
      </w:r>
      <w:r w:rsidR="001C11DC">
        <w:rPr>
          <w:sz w:val="20"/>
          <w:szCs w:val="20"/>
        </w:rPr>
        <w:t>octobr</w:t>
      </w:r>
      <w:r w:rsidR="006619E0" w:rsidRPr="4267503E">
        <w:rPr>
          <w:sz w:val="20"/>
          <w:szCs w:val="20"/>
        </w:rPr>
        <w:t xml:space="preserve">e au lundi </w:t>
      </w:r>
      <w:r w:rsidR="001C11DC">
        <w:rPr>
          <w:sz w:val="20"/>
          <w:szCs w:val="20"/>
        </w:rPr>
        <w:t>1</w:t>
      </w:r>
      <w:r w:rsidR="006619E0" w:rsidRPr="4267503E">
        <w:rPr>
          <w:sz w:val="20"/>
          <w:szCs w:val="20"/>
        </w:rPr>
        <w:t xml:space="preserve"> </w:t>
      </w:r>
      <w:r w:rsidR="001C11DC">
        <w:rPr>
          <w:sz w:val="20"/>
          <w:szCs w:val="20"/>
        </w:rPr>
        <w:t>novembre</w:t>
      </w:r>
      <w:r w:rsidR="006619E0" w:rsidRPr="4267503E">
        <w:rPr>
          <w:sz w:val="20"/>
          <w:szCs w:val="20"/>
        </w:rPr>
        <w:t xml:space="preserve"> </w:t>
      </w:r>
      <w:r w:rsidR="00B46660" w:rsidRPr="4267503E">
        <w:rPr>
          <w:sz w:val="20"/>
          <w:szCs w:val="20"/>
        </w:rPr>
        <w:t>sur le site Internet</w:t>
      </w:r>
      <w:r w:rsidR="14206824" w:rsidRPr="4267503E">
        <w:rPr>
          <w:sz w:val="20"/>
          <w:szCs w:val="20"/>
        </w:rPr>
        <w:t xml:space="preserve"> économique</w:t>
      </w:r>
      <w:r w:rsidR="00B46660" w:rsidRPr="4267503E">
        <w:rPr>
          <w:sz w:val="20"/>
          <w:szCs w:val="20"/>
        </w:rPr>
        <w:t xml:space="preserve"> </w:t>
      </w:r>
      <w:r w:rsidR="00537D56" w:rsidRPr="4267503E">
        <w:rPr>
          <w:sz w:val="20"/>
          <w:szCs w:val="20"/>
        </w:rPr>
        <w:t>du Pays de Fontainebleau</w:t>
      </w:r>
      <w:r w:rsidR="00B46660" w:rsidRPr="4267503E">
        <w:rPr>
          <w:sz w:val="20"/>
          <w:szCs w:val="20"/>
        </w:rPr>
        <w:t xml:space="preserve"> : </w:t>
      </w:r>
      <w:r w:rsidR="00184C25" w:rsidRPr="4267503E">
        <w:rPr>
          <w:sz w:val="20"/>
          <w:szCs w:val="20"/>
        </w:rPr>
        <w:t>www.</w:t>
      </w:r>
      <w:r w:rsidR="287867CE" w:rsidRPr="4267503E">
        <w:rPr>
          <w:sz w:val="20"/>
          <w:szCs w:val="20"/>
        </w:rPr>
        <w:t>economie-</w:t>
      </w:r>
      <w:r w:rsidR="00184C25" w:rsidRPr="4267503E">
        <w:rPr>
          <w:sz w:val="20"/>
          <w:szCs w:val="20"/>
        </w:rPr>
        <w:t xml:space="preserve">pays-fontainebleau.fr </w:t>
      </w:r>
      <w:r w:rsidR="00B46660" w:rsidRPr="4267503E">
        <w:rPr>
          <w:sz w:val="20"/>
          <w:szCs w:val="20"/>
        </w:rPr>
        <w:t xml:space="preserve">ou sur demande : 01 64 70 </w:t>
      </w:r>
      <w:r w:rsidR="00187B79" w:rsidRPr="4267503E">
        <w:rPr>
          <w:sz w:val="20"/>
          <w:szCs w:val="20"/>
        </w:rPr>
        <w:t xml:space="preserve">10 79 – </w:t>
      </w:r>
      <w:hyperlink r:id="rId11">
        <w:r w:rsidR="00187B79" w:rsidRPr="4267503E">
          <w:rPr>
            <w:rStyle w:val="Lienhypertexte"/>
            <w:sz w:val="20"/>
            <w:szCs w:val="20"/>
          </w:rPr>
          <w:t>economie@pays-fontainebleau.fr</w:t>
        </w:r>
      </w:hyperlink>
      <w:r w:rsidR="006619E0" w:rsidRPr="4267503E">
        <w:rPr>
          <w:rStyle w:val="Lienhypertexte"/>
          <w:sz w:val="20"/>
          <w:szCs w:val="20"/>
        </w:rPr>
        <w:t xml:space="preserve"> </w:t>
      </w:r>
    </w:p>
    <w:p w14:paraId="6479970C" w14:textId="77777777" w:rsidR="00184C25" w:rsidRDefault="00184C25" w:rsidP="00D97801">
      <w:pPr>
        <w:spacing w:after="0" w:line="240" w:lineRule="auto"/>
        <w:jc w:val="both"/>
        <w:rPr>
          <w:sz w:val="20"/>
        </w:rPr>
      </w:pPr>
    </w:p>
    <w:p w14:paraId="27A48D30" w14:textId="265CDF65" w:rsidR="00184C25" w:rsidRDefault="005E6992" w:rsidP="4267503E">
      <w:pPr>
        <w:spacing w:after="0" w:line="240" w:lineRule="auto"/>
        <w:jc w:val="both"/>
        <w:rPr>
          <w:sz w:val="20"/>
          <w:szCs w:val="20"/>
        </w:rPr>
      </w:pPr>
      <w:r w:rsidRPr="4267503E">
        <w:rPr>
          <w:sz w:val="20"/>
          <w:szCs w:val="20"/>
        </w:rPr>
        <w:t xml:space="preserve">1/ </w:t>
      </w:r>
      <w:r w:rsidR="00BD6A39" w:rsidRPr="4267503E">
        <w:rPr>
          <w:sz w:val="20"/>
          <w:szCs w:val="20"/>
        </w:rPr>
        <w:t xml:space="preserve">Le dossier </w:t>
      </w:r>
      <w:r w:rsidR="00184C25" w:rsidRPr="4267503E">
        <w:rPr>
          <w:sz w:val="20"/>
          <w:szCs w:val="20"/>
        </w:rPr>
        <w:t>de candidature</w:t>
      </w:r>
      <w:r w:rsidR="2CA5CA59" w:rsidRPr="4267503E">
        <w:rPr>
          <w:sz w:val="20"/>
          <w:szCs w:val="20"/>
        </w:rPr>
        <w:t xml:space="preserve"> complet ainsi que les autres pièces demandées doivent être envoyés à l’adresse mail </w:t>
      </w:r>
      <w:hyperlink r:id="rId12" w:history="1">
        <w:r w:rsidR="001C11DC" w:rsidRPr="004E0058">
          <w:rPr>
            <w:rStyle w:val="Lienhypertexte"/>
            <w:sz w:val="20"/>
            <w:szCs w:val="20"/>
          </w:rPr>
          <w:t>economie@pays-fontainebleau.fr</w:t>
        </w:r>
      </w:hyperlink>
      <w:r w:rsidR="001C11DC">
        <w:rPr>
          <w:sz w:val="20"/>
          <w:szCs w:val="20"/>
        </w:rPr>
        <w:t xml:space="preserve"> ou renseigner sur le formulaire en ligne</w:t>
      </w:r>
    </w:p>
    <w:p w14:paraId="6EC93E81" w14:textId="3F0F61FC" w:rsidR="00184C25" w:rsidRPr="001C11DC" w:rsidRDefault="00184C25" w:rsidP="00D97801">
      <w:pPr>
        <w:spacing w:after="0" w:line="240" w:lineRule="auto"/>
        <w:jc w:val="both"/>
        <w:rPr>
          <w:sz w:val="20"/>
        </w:rPr>
      </w:pPr>
      <w:r w:rsidRPr="00782FFE">
        <w:rPr>
          <w:sz w:val="20"/>
        </w:rPr>
        <w:t xml:space="preserve">La date limite des dépôts de dossier est fixée </w:t>
      </w:r>
      <w:r w:rsidRPr="00220C24">
        <w:rPr>
          <w:sz w:val="20"/>
        </w:rPr>
        <w:t xml:space="preserve">au </w:t>
      </w:r>
      <w:r w:rsidRPr="001C11DC">
        <w:rPr>
          <w:sz w:val="20"/>
        </w:rPr>
        <w:t xml:space="preserve">lundi </w:t>
      </w:r>
      <w:r w:rsidR="001C11DC">
        <w:rPr>
          <w:sz w:val="20"/>
        </w:rPr>
        <w:t>1</w:t>
      </w:r>
      <w:r w:rsidR="001C11DC" w:rsidRPr="001C11DC">
        <w:rPr>
          <w:sz w:val="20"/>
        </w:rPr>
        <w:t xml:space="preserve"> novembre 2021 à </w:t>
      </w:r>
      <w:r w:rsidR="00380D5A">
        <w:rPr>
          <w:sz w:val="20"/>
        </w:rPr>
        <w:t>1</w:t>
      </w:r>
      <w:r w:rsidR="001C11DC" w:rsidRPr="001C11DC">
        <w:rPr>
          <w:sz w:val="20"/>
        </w:rPr>
        <w:t>8h.</w:t>
      </w:r>
    </w:p>
    <w:p w14:paraId="51634024" w14:textId="67CD4D87" w:rsidR="006619E0" w:rsidRDefault="006619E0" w:rsidP="4267503E">
      <w:pPr>
        <w:spacing w:after="0" w:line="240" w:lineRule="auto"/>
        <w:jc w:val="both"/>
        <w:rPr>
          <w:color w:val="FF0000"/>
          <w:sz w:val="20"/>
          <w:szCs w:val="20"/>
        </w:rPr>
      </w:pPr>
    </w:p>
    <w:p w14:paraId="133A6EA8" w14:textId="4748F6DF" w:rsidR="00136FC4" w:rsidRPr="00782FFE" w:rsidRDefault="001E559D" w:rsidP="00D97801">
      <w:pPr>
        <w:spacing w:after="0" w:line="240" w:lineRule="auto"/>
        <w:jc w:val="both"/>
        <w:rPr>
          <w:sz w:val="20"/>
        </w:rPr>
      </w:pPr>
      <w:r w:rsidRPr="00220C24">
        <w:rPr>
          <w:sz w:val="20"/>
        </w:rPr>
        <w:t xml:space="preserve">La remise des prix aura lieu </w:t>
      </w:r>
      <w:r w:rsidRPr="00972CFF">
        <w:rPr>
          <w:sz w:val="20"/>
        </w:rPr>
        <w:t xml:space="preserve">le </w:t>
      </w:r>
      <w:r w:rsidR="000C0C76" w:rsidRPr="00972CFF">
        <w:rPr>
          <w:sz w:val="20"/>
        </w:rPr>
        <w:t xml:space="preserve">mardi </w:t>
      </w:r>
      <w:r w:rsidR="00972CFF" w:rsidRPr="00972CFF">
        <w:rPr>
          <w:sz w:val="20"/>
        </w:rPr>
        <w:t>21 décembre</w:t>
      </w:r>
      <w:r w:rsidRPr="00972CFF">
        <w:rPr>
          <w:sz w:val="20"/>
        </w:rPr>
        <w:t xml:space="preserve"> </w:t>
      </w:r>
      <w:r w:rsidRPr="00220C24">
        <w:rPr>
          <w:sz w:val="20"/>
        </w:rPr>
        <w:t>lors des Rencontres écono</w:t>
      </w:r>
      <w:r w:rsidR="00A43702" w:rsidRPr="00220C24">
        <w:rPr>
          <w:sz w:val="20"/>
        </w:rPr>
        <w:t>miques du Pays de Fontainebleau</w:t>
      </w:r>
      <w:r w:rsidRPr="00220C24">
        <w:rPr>
          <w:sz w:val="20"/>
        </w:rPr>
        <w:t>.</w:t>
      </w:r>
    </w:p>
    <w:p w14:paraId="057CB9E9" w14:textId="4093A26F" w:rsidR="00E02A65" w:rsidRPr="00F05611" w:rsidRDefault="00B46660" w:rsidP="4267503E">
      <w:pPr>
        <w:spacing w:after="0" w:line="240" w:lineRule="auto"/>
        <w:jc w:val="both"/>
        <w:rPr>
          <w:b/>
          <w:bCs/>
          <w:sz w:val="20"/>
          <w:szCs w:val="20"/>
        </w:rPr>
      </w:pPr>
      <w:r w:rsidRPr="4267503E">
        <w:rPr>
          <w:b/>
          <w:bCs/>
          <w:sz w:val="20"/>
          <w:szCs w:val="20"/>
        </w:rPr>
        <w:lastRenderedPageBreak/>
        <w:t>ARTI</w:t>
      </w:r>
      <w:r w:rsidR="000C094B" w:rsidRPr="4267503E">
        <w:rPr>
          <w:b/>
          <w:bCs/>
          <w:sz w:val="20"/>
          <w:szCs w:val="20"/>
        </w:rPr>
        <w:t xml:space="preserve">CLE 6 : LA SELECTION </w:t>
      </w:r>
    </w:p>
    <w:p w14:paraId="690D3ECC" w14:textId="52AFC289" w:rsidR="00E02A65" w:rsidRPr="00F05611" w:rsidRDefault="00E02A65" w:rsidP="75A51502">
      <w:pPr>
        <w:spacing w:after="0" w:line="240" w:lineRule="auto"/>
        <w:jc w:val="both"/>
        <w:rPr>
          <w:color w:val="FF0000"/>
          <w:sz w:val="20"/>
          <w:szCs w:val="20"/>
        </w:rPr>
      </w:pPr>
      <w:r w:rsidRPr="75A51502">
        <w:rPr>
          <w:sz w:val="20"/>
          <w:szCs w:val="20"/>
        </w:rPr>
        <w:t>Les prix « </w:t>
      </w:r>
      <w:r w:rsidR="76804CA9" w:rsidRPr="75A51502">
        <w:rPr>
          <w:sz w:val="20"/>
          <w:szCs w:val="20"/>
        </w:rPr>
        <w:t xml:space="preserve">Agriculture et </w:t>
      </w:r>
      <w:r w:rsidR="00972CFF">
        <w:rPr>
          <w:sz w:val="20"/>
          <w:szCs w:val="20"/>
        </w:rPr>
        <w:t>a</w:t>
      </w:r>
      <w:r w:rsidR="76804CA9" w:rsidRPr="75A51502">
        <w:rPr>
          <w:sz w:val="20"/>
          <w:szCs w:val="20"/>
        </w:rPr>
        <w:t xml:space="preserve">limentation </w:t>
      </w:r>
      <w:r w:rsidRPr="75A51502">
        <w:rPr>
          <w:sz w:val="20"/>
          <w:szCs w:val="20"/>
        </w:rPr>
        <w:t>»</w:t>
      </w:r>
      <w:r w:rsidR="41FD57E6" w:rsidRPr="75A51502">
        <w:rPr>
          <w:sz w:val="20"/>
          <w:szCs w:val="20"/>
        </w:rPr>
        <w:t xml:space="preserve">, </w:t>
      </w:r>
      <w:r w:rsidRPr="75A51502">
        <w:rPr>
          <w:sz w:val="20"/>
          <w:szCs w:val="20"/>
        </w:rPr>
        <w:t>« </w:t>
      </w:r>
      <w:r w:rsidR="3280EAB7" w:rsidRPr="75A51502">
        <w:rPr>
          <w:sz w:val="20"/>
          <w:szCs w:val="20"/>
        </w:rPr>
        <w:t xml:space="preserve">Créativité et </w:t>
      </w:r>
      <w:r w:rsidR="00972CFF">
        <w:rPr>
          <w:sz w:val="20"/>
          <w:szCs w:val="20"/>
        </w:rPr>
        <w:t>i</w:t>
      </w:r>
      <w:r w:rsidRPr="75A51502">
        <w:rPr>
          <w:sz w:val="20"/>
          <w:szCs w:val="20"/>
        </w:rPr>
        <w:t>nnovation »</w:t>
      </w:r>
      <w:r w:rsidR="6B1BA3F9" w:rsidRPr="75A51502">
        <w:rPr>
          <w:sz w:val="20"/>
          <w:szCs w:val="20"/>
        </w:rPr>
        <w:t xml:space="preserve">, </w:t>
      </w:r>
      <w:r w:rsidR="255C803F" w:rsidRPr="75A51502">
        <w:rPr>
          <w:sz w:val="20"/>
          <w:szCs w:val="20"/>
        </w:rPr>
        <w:t xml:space="preserve">« Economie </w:t>
      </w:r>
      <w:r w:rsidR="00972CFF">
        <w:rPr>
          <w:sz w:val="20"/>
          <w:szCs w:val="20"/>
        </w:rPr>
        <w:t>s</w:t>
      </w:r>
      <w:r w:rsidR="255C803F" w:rsidRPr="75A51502">
        <w:rPr>
          <w:sz w:val="20"/>
          <w:szCs w:val="20"/>
        </w:rPr>
        <w:t xml:space="preserve">ociale et </w:t>
      </w:r>
      <w:r w:rsidR="00972CFF">
        <w:rPr>
          <w:sz w:val="20"/>
          <w:szCs w:val="20"/>
        </w:rPr>
        <w:t>s</w:t>
      </w:r>
      <w:r w:rsidR="255C803F" w:rsidRPr="75A51502">
        <w:rPr>
          <w:sz w:val="20"/>
          <w:szCs w:val="20"/>
        </w:rPr>
        <w:t>olidaire »</w:t>
      </w:r>
      <w:r w:rsidR="728ED742" w:rsidRPr="75A51502">
        <w:rPr>
          <w:sz w:val="20"/>
          <w:szCs w:val="20"/>
        </w:rPr>
        <w:t xml:space="preserve"> </w:t>
      </w:r>
      <w:r w:rsidR="7BB56109" w:rsidRPr="75A51502">
        <w:rPr>
          <w:sz w:val="20"/>
          <w:szCs w:val="20"/>
        </w:rPr>
        <w:t xml:space="preserve">et « Tourisme durable » </w:t>
      </w:r>
      <w:r w:rsidRPr="75A51502">
        <w:rPr>
          <w:sz w:val="20"/>
          <w:szCs w:val="20"/>
        </w:rPr>
        <w:t xml:space="preserve">seront délibérés par le jury du concours qui se réunira </w:t>
      </w:r>
      <w:r w:rsidR="00037E2D" w:rsidRPr="75A51502">
        <w:rPr>
          <w:sz w:val="20"/>
          <w:szCs w:val="20"/>
        </w:rPr>
        <w:t xml:space="preserve">le </w:t>
      </w:r>
      <w:r w:rsidR="00972CFF">
        <w:rPr>
          <w:sz w:val="20"/>
          <w:szCs w:val="20"/>
        </w:rPr>
        <w:t>jeudi 18 novembre</w:t>
      </w:r>
      <w:r w:rsidRPr="75A51502">
        <w:rPr>
          <w:color w:val="FF0000"/>
          <w:sz w:val="20"/>
          <w:szCs w:val="20"/>
        </w:rPr>
        <w:t xml:space="preserve">. </w:t>
      </w:r>
      <w:r w:rsidR="2388FE58" w:rsidRPr="75A51502">
        <w:rPr>
          <w:sz w:val="20"/>
          <w:szCs w:val="20"/>
        </w:rPr>
        <w:t xml:space="preserve">Tous les dossiers qui auront été envoyé et présenté devant le jury seront soumis au vote du public du </w:t>
      </w:r>
      <w:r w:rsidR="00F05611" w:rsidRPr="75A51502">
        <w:rPr>
          <w:sz w:val="20"/>
          <w:szCs w:val="20"/>
        </w:rPr>
        <w:t xml:space="preserve">lundi </w:t>
      </w:r>
      <w:r w:rsidR="00037E2D" w:rsidRPr="75A51502">
        <w:rPr>
          <w:sz w:val="20"/>
          <w:szCs w:val="20"/>
        </w:rPr>
        <w:t>2 novembre</w:t>
      </w:r>
      <w:r w:rsidR="00F05611" w:rsidRPr="75A51502">
        <w:rPr>
          <w:sz w:val="20"/>
          <w:szCs w:val="20"/>
        </w:rPr>
        <w:t xml:space="preserve"> à 9h au </w:t>
      </w:r>
      <w:r w:rsidR="00037E2D" w:rsidRPr="75A51502">
        <w:rPr>
          <w:sz w:val="20"/>
          <w:szCs w:val="20"/>
        </w:rPr>
        <w:t>mardi 30 novembre à 18h.</w:t>
      </w:r>
    </w:p>
    <w:p w14:paraId="3C2EFFA9" w14:textId="77777777" w:rsidR="00E02A65" w:rsidRDefault="00E02A65" w:rsidP="00D97801">
      <w:pPr>
        <w:spacing w:after="0" w:line="240" w:lineRule="auto"/>
        <w:jc w:val="both"/>
        <w:rPr>
          <w:b/>
          <w:sz w:val="20"/>
        </w:rPr>
      </w:pPr>
    </w:p>
    <w:p w14:paraId="7212D148" w14:textId="77777777" w:rsidR="007E5A0D" w:rsidRPr="00542992" w:rsidRDefault="00542992" w:rsidP="00D97801">
      <w:pPr>
        <w:spacing w:after="0" w:line="240" w:lineRule="auto"/>
        <w:jc w:val="both"/>
        <w:rPr>
          <w:b/>
          <w:sz w:val="20"/>
        </w:rPr>
      </w:pPr>
      <w:r>
        <w:rPr>
          <w:b/>
          <w:sz w:val="20"/>
        </w:rPr>
        <w:t xml:space="preserve">ARTICLE 7 : </w:t>
      </w:r>
      <w:r w:rsidR="000C094B" w:rsidRPr="00782FFE">
        <w:rPr>
          <w:b/>
          <w:sz w:val="20"/>
        </w:rPr>
        <w:t>LE JURY </w:t>
      </w:r>
    </w:p>
    <w:p w14:paraId="56F39DA8" w14:textId="12524435" w:rsidR="008F0503" w:rsidRDefault="008F0503" w:rsidP="75A51502">
      <w:pPr>
        <w:spacing w:after="0" w:line="240" w:lineRule="auto"/>
        <w:jc w:val="both"/>
        <w:rPr>
          <w:sz w:val="20"/>
          <w:szCs w:val="20"/>
        </w:rPr>
      </w:pPr>
      <w:r w:rsidRPr="75A51502">
        <w:rPr>
          <w:sz w:val="20"/>
          <w:szCs w:val="20"/>
        </w:rPr>
        <w:t xml:space="preserve">Le jury attribuera </w:t>
      </w:r>
      <w:r w:rsidR="73BB6E36" w:rsidRPr="75A51502">
        <w:rPr>
          <w:sz w:val="20"/>
          <w:szCs w:val="20"/>
        </w:rPr>
        <w:t>les prix suivants</w:t>
      </w:r>
      <w:r w:rsidRPr="75A51502">
        <w:rPr>
          <w:sz w:val="20"/>
          <w:szCs w:val="20"/>
        </w:rPr>
        <w:t> :</w:t>
      </w:r>
    </w:p>
    <w:p w14:paraId="5AF42273" w14:textId="59F75DE8" w:rsidR="008F0503" w:rsidRDefault="008F0503" w:rsidP="1DC13104">
      <w:pPr>
        <w:pStyle w:val="Paragraphedeliste"/>
        <w:numPr>
          <w:ilvl w:val="0"/>
          <w:numId w:val="8"/>
        </w:numPr>
        <w:spacing w:after="0" w:line="240" w:lineRule="auto"/>
        <w:jc w:val="both"/>
        <w:rPr>
          <w:sz w:val="20"/>
          <w:szCs w:val="20"/>
        </w:rPr>
      </w:pPr>
      <w:r w:rsidRPr="75A51502">
        <w:rPr>
          <w:sz w:val="20"/>
          <w:szCs w:val="20"/>
        </w:rPr>
        <w:t>Prix « </w:t>
      </w:r>
      <w:r w:rsidR="615288AB" w:rsidRPr="75A51502">
        <w:rPr>
          <w:sz w:val="20"/>
          <w:szCs w:val="20"/>
        </w:rPr>
        <w:t xml:space="preserve">Agriculture et </w:t>
      </w:r>
      <w:r w:rsidR="00972CFF">
        <w:rPr>
          <w:sz w:val="20"/>
          <w:szCs w:val="20"/>
        </w:rPr>
        <w:t>a</w:t>
      </w:r>
      <w:r w:rsidR="615288AB" w:rsidRPr="75A51502">
        <w:rPr>
          <w:sz w:val="20"/>
          <w:szCs w:val="20"/>
        </w:rPr>
        <w:t>limentation</w:t>
      </w:r>
      <w:r w:rsidRPr="75A51502">
        <w:rPr>
          <w:sz w:val="20"/>
          <w:szCs w:val="20"/>
        </w:rPr>
        <w:t> »</w:t>
      </w:r>
    </w:p>
    <w:p w14:paraId="62DA8F9C" w14:textId="35E33D35" w:rsidR="008F0503" w:rsidRDefault="008F0503" w:rsidP="4267503E">
      <w:pPr>
        <w:pStyle w:val="Paragraphedeliste"/>
        <w:numPr>
          <w:ilvl w:val="0"/>
          <w:numId w:val="8"/>
        </w:numPr>
        <w:spacing w:after="0" w:line="240" w:lineRule="auto"/>
        <w:jc w:val="both"/>
        <w:rPr>
          <w:sz w:val="20"/>
          <w:szCs w:val="20"/>
        </w:rPr>
      </w:pPr>
      <w:r w:rsidRPr="75A51502">
        <w:rPr>
          <w:sz w:val="20"/>
          <w:szCs w:val="20"/>
        </w:rPr>
        <w:t>Prix «</w:t>
      </w:r>
      <w:r w:rsidR="399F5D0C" w:rsidRPr="75A51502">
        <w:rPr>
          <w:sz w:val="20"/>
          <w:szCs w:val="20"/>
        </w:rPr>
        <w:t xml:space="preserve"> </w:t>
      </w:r>
      <w:r w:rsidR="055341E5" w:rsidRPr="75A51502">
        <w:rPr>
          <w:sz w:val="20"/>
          <w:szCs w:val="20"/>
        </w:rPr>
        <w:t xml:space="preserve">Créativité et </w:t>
      </w:r>
      <w:r w:rsidR="00972CFF">
        <w:rPr>
          <w:sz w:val="20"/>
          <w:szCs w:val="20"/>
        </w:rPr>
        <w:t>i</w:t>
      </w:r>
      <w:r w:rsidR="055341E5" w:rsidRPr="75A51502">
        <w:rPr>
          <w:sz w:val="20"/>
          <w:szCs w:val="20"/>
        </w:rPr>
        <w:t>nnovation</w:t>
      </w:r>
      <w:r w:rsidRPr="75A51502">
        <w:rPr>
          <w:sz w:val="20"/>
          <w:szCs w:val="20"/>
        </w:rPr>
        <w:t xml:space="preserve"> » </w:t>
      </w:r>
    </w:p>
    <w:p w14:paraId="04C48648" w14:textId="7E3D6690" w:rsidR="32CC1932" w:rsidRDefault="32CC1932" w:rsidP="75A51502">
      <w:pPr>
        <w:pStyle w:val="Paragraphedeliste"/>
        <w:numPr>
          <w:ilvl w:val="0"/>
          <w:numId w:val="8"/>
        </w:numPr>
        <w:spacing w:after="0" w:line="240" w:lineRule="auto"/>
        <w:jc w:val="both"/>
        <w:rPr>
          <w:rFonts w:eastAsiaTheme="minorEastAsia"/>
          <w:sz w:val="20"/>
          <w:szCs w:val="20"/>
        </w:rPr>
      </w:pPr>
      <w:r w:rsidRPr="75A51502">
        <w:rPr>
          <w:sz w:val="20"/>
          <w:szCs w:val="20"/>
        </w:rPr>
        <w:t>Prix «</w:t>
      </w:r>
      <w:r w:rsidR="2E37F5E4" w:rsidRPr="75A51502">
        <w:rPr>
          <w:sz w:val="20"/>
          <w:szCs w:val="20"/>
        </w:rPr>
        <w:t xml:space="preserve"> Economie </w:t>
      </w:r>
      <w:r w:rsidR="00972CFF">
        <w:rPr>
          <w:sz w:val="20"/>
          <w:szCs w:val="20"/>
        </w:rPr>
        <w:t>s</w:t>
      </w:r>
      <w:r w:rsidR="2E37F5E4" w:rsidRPr="75A51502">
        <w:rPr>
          <w:sz w:val="20"/>
          <w:szCs w:val="20"/>
        </w:rPr>
        <w:t xml:space="preserve">ociale et </w:t>
      </w:r>
      <w:r w:rsidR="00972CFF">
        <w:rPr>
          <w:sz w:val="20"/>
          <w:szCs w:val="20"/>
        </w:rPr>
        <w:t>s</w:t>
      </w:r>
      <w:r w:rsidR="2E37F5E4" w:rsidRPr="75A51502">
        <w:rPr>
          <w:sz w:val="20"/>
          <w:szCs w:val="20"/>
        </w:rPr>
        <w:t xml:space="preserve">olidaire </w:t>
      </w:r>
      <w:r w:rsidRPr="75A51502">
        <w:rPr>
          <w:sz w:val="20"/>
          <w:szCs w:val="20"/>
        </w:rPr>
        <w:t>»</w:t>
      </w:r>
    </w:p>
    <w:p w14:paraId="033F4874" w14:textId="30DE4940" w:rsidR="0E6972ED" w:rsidRDefault="0E6972ED" w:rsidP="75A51502">
      <w:pPr>
        <w:pStyle w:val="Paragraphedeliste"/>
        <w:numPr>
          <w:ilvl w:val="0"/>
          <w:numId w:val="8"/>
        </w:numPr>
        <w:spacing w:after="0" w:line="240" w:lineRule="auto"/>
        <w:jc w:val="both"/>
        <w:rPr>
          <w:rFonts w:eastAsiaTheme="minorEastAsia"/>
          <w:sz w:val="20"/>
          <w:szCs w:val="20"/>
        </w:rPr>
      </w:pPr>
      <w:r w:rsidRPr="75A51502">
        <w:rPr>
          <w:sz w:val="20"/>
          <w:szCs w:val="20"/>
        </w:rPr>
        <w:t>Prix « Tourisme durable »</w:t>
      </w:r>
    </w:p>
    <w:p w14:paraId="75C43AD8" w14:textId="77777777" w:rsidR="00542992" w:rsidRDefault="00542992" w:rsidP="00542992">
      <w:pPr>
        <w:spacing w:after="0" w:line="240" w:lineRule="auto"/>
        <w:jc w:val="both"/>
        <w:rPr>
          <w:sz w:val="20"/>
        </w:rPr>
      </w:pPr>
    </w:p>
    <w:p w14:paraId="0412753F" w14:textId="77777777" w:rsidR="00542992" w:rsidRPr="00542992" w:rsidRDefault="00542992" w:rsidP="00542992">
      <w:pPr>
        <w:spacing w:after="0" w:line="240" w:lineRule="auto"/>
        <w:jc w:val="both"/>
        <w:rPr>
          <w:sz w:val="20"/>
        </w:rPr>
      </w:pPr>
      <w:r w:rsidRPr="00542992">
        <w:rPr>
          <w:sz w:val="20"/>
        </w:rPr>
        <w:t xml:space="preserve">Pour séduire le jury, il faudra convaincre de la cohérence de la candidature. Idéalement, il faudra aussi valoriser l’aspect différentiant et potentiellement inspirant de votre démarche entrepreneuriale. </w:t>
      </w:r>
    </w:p>
    <w:p w14:paraId="5328A044" w14:textId="77777777" w:rsidR="008F0503" w:rsidRDefault="008F0503" w:rsidP="00D97801">
      <w:pPr>
        <w:spacing w:after="0" w:line="240" w:lineRule="auto"/>
        <w:jc w:val="both"/>
        <w:rPr>
          <w:sz w:val="20"/>
        </w:rPr>
      </w:pPr>
    </w:p>
    <w:p w14:paraId="58993B40" w14:textId="77777777" w:rsidR="00FA2D0E" w:rsidRPr="00B8419E" w:rsidRDefault="00FA2D0E" w:rsidP="00D97801">
      <w:pPr>
        <w:spacing w:after="0" w:line="240" w:lineRule="auto"/>
        <w:jc w:val="both"/>
        <w:rPr>
          <w:sz w:val="20"/>
        </w:rPr>
      </w:pPr>
      <w:r w:rsidRPr="00B8419E">
        <w:rPr>
          <w:sz w:val="20"/>
        </w:rPr>
        <w:t>Le jury est composé de :</w:t>
      </w:r>
    </w:p>
    <w:p w14:paraId="0982EB55" w14:textId="77777777" w:rsidR="00FA2D0E" w:rsidRPr="00801B17" w:rsidRDefault="00FC1EFB" w:rsidP="00FA2D0E">
      <w:pPr>
        <w:pStyle w:val="Paragraphedeliste"/>
        <w:numPr>
          <w:ilvl w:val="0"/>
          <w:numId w:val="7"/>
        </w:numPr>
        <w:spacing w:after="0" w:line="240" w:lineRule="auto"/>
        <w:jc w:val="both"/>
        <w:rPr>
          <w:sz w:val="20"/>
        </w:rPr>
      </w:pPr>
      <w:r w:rsidRPr="00801B17">
        <w:rPr>
          <w:sz w:val="20"/>
        </w:rPr>
        <w:t>Communauté d’Agglomération du Pays de Fontainebleau</w:t>
      </w:r>
    </w:p>
    <w:p w14:paraId="7E8AD0A0" w14:textId="77777777" w:rsidR="0089747D" w:rsidRPr="00801B17" w:rsidRDefault="0089747D" w:rsidP="00FA2D0E">
      <w:pPr>
        <w:pStyle w:val="Paragraphedeliste"/>
        <w:numPr>
          <w:ilvl w:val="0"/>
          <w:numId w:val="7"/>
        </w:numPr>
        <w:spacing w:after="0" w:line="240" w:lineRule="auto"/>
        <w:jc w:val="both"/>
        <w:rPr>
          <w:sz w:val="20"/>
        </w:rPr>
      </w:pPr>
      <w:r w:rsidRPr="00801B17">
        <w:rPr>
          <w:sz w:val="20"/>
        </w:rPr>
        <w:t>Seine-et-Marne</w:t>
      </w:r>
      <w:r w:rsidR="00B8419E" w:rsidRPr="00801B17">
        <w:rPr>
          <w:sz w:val="20"/>
        </w:rPr>
        <w:t xml:space="preserve"> </w:t>
      </w:r>
      <w:r w:rsidR="004708B2">
        <w:rPr>
          <w:sz w:val="20"/>
        </w:rPr>
        <w:t>Attractivité</w:t>
      </w:r>
    </w:p>
    <w:p w14:paraId="2E728589" w14:textId="77777777" w:rsidR="00FA2D0E" w:rsidRPr="00782FFE" w:rsidRDefault="00FC1EFB" w:rsidP="00FA2D0E">
      <w:pPr>
        <w:pStyle w:val="Paragraphedeliste"/>
        <w:numPr>
          <w:ilvl w:val="0"/>
          <w:numId w:val="7"/>
        </w:numPr>
        <w:spacing w:after="0" w:line="240" w:lineRule="auto"/>
        <w:jc w:val="both"/>
        <w:rPr>
          <w:sz w:val="20"/>
        </w:rPr>
      </w:pPr>
      <w:r>
        <w:rPr>
          <w:sz w:val="20"/>
        </w:rPr>
        <w:t>Chambre de Commerce et d’Industrie de Seine-et-Marne</w:t>
      </w:r>
    </w:p>
    <w:p w14:paraId="7A799289" w14:textId="77777777" w:rsidR="00FA2D0E" w:rsidRPr="00782FFE" w:rsidRDefault="002E371C" w:rsidP="00FA2D0E">
      <w:pPr>
        <w:pStyle w:val="Paragraphedeliste"/>
        <w:numPr>
          <w:ilvl w:val="0"/>
          <w:numId w:val="7"/>
        </w:numPr>
        <w:spacing w:after="0" w:line="240" w:lineRule="auto"/>
        <w:jc w:val="both"/>
        <w:rPr>
          <w:sz w:val="20"/>
        </w:rPr>
      </w:pPr>
      <w:r>
        <w:rPr>
          <w:sz w:val="20"/>
        </w:rPr>
        <w:t>Chambre de</w:t>
      </w:r>
      <w:r w:rsidR="00FC1EFB">
        <w:rPr>
          <w:sz w:val="20"/>
        </w:rPr>
        <w:t xml:space="preserve"> Métiers et de l’Artisanat de Seine-et-Marne</w:t>
      </w:r>
    </w:p>
    <w:p w14:paraId="24F793B2" w14:textId="77777777" w:rsidR="0092628F" w:rsidRDefault="00961692" w:rsidP="00961692">
      <w:pPr>
        <w:pStyle w:val="Paragraphedeliste"/>
        <w:numPr>
          <w:ilvl w:val="0"/>
          <w:numId w:val="7"/>
        </w:numPr>
        <w:spacing w:after="0" w:line="240" w:lineRule="auto"/>
        <w:jc w:val="both"/>
        <w:rPr>
          <w:sz w:val="20"/>
          <w:szCs w:val="20"/>
        </w:rPr>
      </w:pPr>
      <w:r>
        <w:rPr>
          <w:sz w:val="20"/>
          <w:szCs w:val="20"/>
        </w:rPr>
        <w:t>Chambre d'Agriculture de Région Île-de-</w:t>
      </w:r>
      <w:r w:rsidR="008F0503">
        <w:rPr>
          <w:sz w:val="20"/>
          <w:szCs w:val="20"/>
        </w:rPr>
        <w:t>France</w:t>
      </w:r>
    </w:p>
    <w:p w14:paraId="48E9EC4E" w14:textId="59F404D7" w:rsidR="008F0503" w:rsidRDefault="0943C016" w:rsidP="00961692">
      <w:pPr>
        <w:pStyle w:val="Paragraphedeliste"/>
        <w:numPr>
          <w:ilvl w:val="0"/>
          <w:numId w:val="7"/>
        </w:numPr>
        <w:spacing w:after="0" w:line="240" w:lineRule="auto"/>
        <w:jc w:val="both"/>
        <w:rPr>
          <w:sz w:val="20"/>
          <w:szCs w:val="20"/>
        </w:rPr>
      </w:pPr>
      <w:r w:rsidRPr="5F9AF96F">
        <w:rPr>
          <w:sz w:val="20"/>
          <w:szCs w:val="20"/>
        </w:rPr>
        <w:t>France Active Seine-et-Marne Essonne</w:t>
      </w:r>
    </w:p>
    <w:p w14:paraId="6827B121" w14:textId="3E182E5B" w:rsidR="0943C016" w:rsidRDefault="0943C016" w:rsidP="5F9AF96F">
      <w:pPr>
        <w:pStyle w:val="Paragraphedeliste"/>
        <w:numPr>
          <w:ilvl w:val="0"/>
          <w:numId w:val="7"/>
        </w:numPr>
        <w:spacing w:after="0" w:line="240" w:lineRule="auto"/>
        <w:jc w:val="both"/>
        <w:rPr>
          <w:sz w:val="20"/>
          <w:szCs w:val="20"/>
        </w:rPr>
      </w:pPr>
      <w:r w:rsidRPr="5F9AF96F">
        <w:rPr>
          <w:sz w:val="20"/>
          <w:szCs w:val="20"/>
        </w:rPr>
        <w:t>Anciens lauréats du concours</w:t>
      </w:r>
    </w:p>
    <w:p w14:paraId="511B419B" w14:textId="77777777" w:rsidR="00961692" w:rsidRPr="0092628F" w:rsidRDefault="00961692" w:rsidP="0092628F">
      <w:pPr>
        <w:pStyle w:val="Paragraphedeliste"/>
        <w:spacing w:after="0" w:line="240" w:lineRule="auto"/>
        <w:jc w:val="both"/>
        <w:rPr>
          <w:sz w:val="20"/>
        </w:rPr>
      </w:pPr>
    </w:p>
    <w:p w14:paraId="1DB0A5E9" w14:textId="77777777" w:rsidR="00B46660" w:rsidRPr="00782FFE" w:rsidRDefault="00B46660" w:rsidP="00D97801">
      <w:pPr>
        <w:spacing w:after="0" w:line="240" w:lineRule="auto"/>
        <w:jc w:val="both"/>
        <w:rPr>
          <w:sz w:val="20"/>
        </w:rPr>
      </w:pPr>
      <w:r w:rsidRPr="00782FFE">
        <w:rPr>
          <w:sz w:val="20"/>
        </w:rPr>
        <w:t xml:space="preserve">Le jury est indépendant et souverain. Aucune réclamation ne sera admise. </w:t>
      </w:r>
    </w:p>
    <w:p w14:paraId="1CD9A3E1" w14:textId="77777777" w:rsidR="004B064A" w:rsidRPr="00782FFE" w:rsidRDefault="00B46660" w:rsidP="00D97801">
      <w:pPr>
        <w:spacing w:after="0" w:line="240" w:lineRule="auto"/>
        <w:jc w:val="both"/>
        <w:rPr>
          <w:sz w:val="20"/>
        </w:rPr>
      </w:pPr>
      <w:r w:rsidRPr="00782FFE">
        <w:rPr>
          <w:sz w:val="20"/>
        </w:rPr>
        <w:t xml:space="preserve">Les délibérations du jury sont confidentielles. </w:t>
      </w:r>
      <w:r w:rsidR="004B064A" w:rsidRPr="00782FFE">
        <w:rPr>
          <w:sz w:val="20"/>
        </w:rPr>
        <w:t xml:space="preserve">Les membres du jury et les personnes ayant accès aux dossiers dans le cadre du présent concours s’engagent à garder secrètes toutes les informations relatives aux projets. </w:t>
      </w:r>
    </w:p>
    <w:p w14:paraId="6470A61C" w14:textId="77777777" w:rsidR="00611C12" w:rsidRDefault="00611C12" w:rsidP="00D97801">
      <w:pPr>
        <w:spacing w:after="0" w:line="240" w:lineRule="auto"/>
        <w:jc w:val="both"/>
        <w:rPr>
          <w:sz w:val="20"/>
        </w:rPr>
      </w:pPr>
      <w:r w:rsidRPr="00782FFE">
        <w:rPr>
          <w:sz w:val="20"/>
        </w:rPr>
        <w:t xml:space="preserve">Aucune information communiquée par les candidats ne pourra être divulguée ou publiée sans l’autorisation expresse des intéressés. </w:t>
      </w:r>
    </w:p>
    <w:p w14:paraId="50A162ED" w14:textId="77777777" w:rsidR="00E3566D" w:rsidRDefault="00E3566D" w:rsidP="00D97801">
      <w:pPr>
        <w:spacing w:after="0" w:line="240" w:lineRule="auto"/>
        <w:jc w:val="both"/>
        <w:rPr>
          <w:sz w:val="20"/>
        </w:rPr>
      </w:pPr>
    </w:p>
    <w:p w14:paraId="5A5D075F" w14:textId="77777777" w:rsidR="00663221" w:rsidRPr="00CA2AB6" w:rsidRDefault="00CA2AB6" w:rsidP="4267503E">
      <w:pPr>
        <w:spacing w:after="0" w:line="240" w:lineRule="auto"/>
        <w:jc w:val="both"/>
        <w:rPr>
          <w:b/>
          <w:bCs/>
          <w:sz w:val="20"/>
          <w:szCs w:val="20"/>
        </w:rPr>
      </w:pPr>
      <w:r w:rsidRPr="4267503E">
        <w:rPr>
          <w:b/>
          <w:bCs/>
          <w:sz w:val="20"/>
          <w:szCs w:val="20"/>
        </w:rPr>
        <w:t>ARTICLE</w:t>
      </w:r>
      <w:r w:rsidR="00E3566D" w:rsidRPr="4267503E">
        <w:rPr>
          <w:b/>
          <w:bCs/>
          <w:sz w:val="20"/>
          <w:szCs w:val="20"/>
        </w:rPr>
        <w:t xml:space="preserve"> </w:t>
      </w:r>
      <w:r w:rsidR="00542992" w:rsidRPr="4267503E">
        <w:rPr>
          <w:b/>
          <w:bCs/>
          <w:sz w:val="20"/>
          <w:szCs w:val="20"/>
        </w:rPr>
        <w:t>8</w:t>
      </w:r>
      <w:r w:rsidR="00E3566D" w:rsidRPr="4267503E">
        <w:rPr>
          <w:b/>
          <w:bCs/>
          <w:sz w:val="20"/>
          <w:szCs w:val="20"/>
        </w:rPr>
        <w:t> : le vote du public</w:t>
      </w:r>
    </w:p>
    <w:p w14:paraId="3DF0A938" w14:textId="014F2973" w:rsidR="00E3566D" w:rsidRPr="00E3566D" w:rsidRDefault="00E3566D" w:rsidP="4267503E">
      <w:pPr>
        <w:spacing w:after="0" w:line="240" w:lineRule="auto"/>
        <w:jc w:val="both"/>
        <w:rPr>
          <w:sz w:val="20"/>
          <w:szCs w:val="20"/>
        </w:rPr>
      </w:pPr>
      <w:r w:rsidRPr="4267503E">
        <w:rPr>
          <w:sz w:val="20"/>
          <w:szCs w:val="20"/>
        </w:rPr>
        <w:t>Tou</w:t>
      </w:r>
      <w:r w:rsidR="5653B18D" w:rsidRPr="4267503E">
        <w:rPr>
          <w:sz w:val="20"/>
          <w:szCs w:val="20"/>
        </w:rPr>
        <w:t xml:space="preserve">s les </w:t>
      </w:r>
      <w:r w:rsidR="4B92A7BF" w:rsidRPr="4267503E">
        <w:rPr>
          <w:sz w:val="20"/>
          <w:szCs w:val="20"/>
        </w:rPr>
        <w:t xml:space="preserve">entrepreneurs qui ont soumis leur dossier de candidature </w:t>
      </w:r>
      <w:r w:rsidRPr="4267503E">
        <w:rPr>
          <w:sz w:val="20"/>
          <w:szCs w:val="20"/>
        </w:rPr>
        <w:t xml:space="preserve">verront leurs projets soumis aux votes des internautes, dits « le public ». Le public désignera son projet préféré tous domaines confondus. </w:t>
      </w:r>
    </w:p>
    <w:p w14:paraId="54989DC9" w14:textId="77777777" w:rsidR="00611C12" w:rsidRPr="00E3566D" w:rsidRDefault="00611C12" w:rsidP="4267503E">
      <w:pPr>
        <w:spacing w:after="0" w:line="240" w:lineRule="auto"/>
        <w:jc w:val="both"/>
        <w:rPr>
          <w:sz w:val="20"/>
          <w:szCs w:val="20"/>
        </w:rPr>
      </w:pPr>
    </w:p>
    <w:p w14:paraId="16C6DBAA" w14:textId="2BDDCCBF" w:rsidR="00037E2D" w:rsidRPr="00F05611" w:rsidRDefault="00C70FE2" w:rsidP="00037E2D">
      <w:pPr>
        <w:spacing w:after="0" w:line="240" w:lineRule="auto"/>
        <w:jc w:val="both"/>
        <w:rPr>
          <w:color w:val="FF0000"/>
          <w:sz w:val="20"/>
          <w:szCs w:val="20"/>
        </w:rPr>
      </w:pPr>
      <w:r w:rsidRPr="4267503E">
        <w:rPr>
          <w:sz w:val="20"/>
          <w:szCs w:val="20"/>
        </w:rPr>
        <w:t>Les modalités de vote sont les suivantes : vote électronique uniquement,</w:t>
      </w:r>
      <w:r w:rsidR="00037E2D">
        <w:rPr>
          <w:sz w:val="20"/>
          <w:szCs w:val="20"/>
        </w:rPr>
        <w:t xml:space="preserve"> un vote par personne,</w:t>
      </w:r>
      <w:r w:rsidRPr="4267503E">
        <w:rPr>
          <w:sz w:val="20"/>
          <w:szCs w:val="20"/>
        </w:rPr>
        <w:t xml:space="preserve"> ouvert</w:t>
      </w:r>
      <w:r w:rsidRPr="4267503E">
        <w:rPr>
          <w:color w:val="FF0000"/>
          <w:sz w:val="20"/>
          <w:szCs w:val="20"/>
        </w:rPr>
        <w:t xml:space="preserve"> </w:t>
      </w:r>
      <w:r w:rsidR="00037E2D" w:rsidRPr="00037E2D">
        <w:rPr>
          <w:sz w:val="20"/>
          <w:szCs w:val="20"/>
        </w:rPr>
        <w:t xml:space="preserve">du </w:t>
      </w:r>
      <w:r w:rsidR="00380D5A">
        <w:rPr>
          <w:sz w:val="20"/>
          <w:szCs w:val="20"/>
        </w:rPr>
        <w:t>lun</w:t>
      </w:r>
      <w:r w:rsidR="00037E2D" w:rsidRPr="00037E2D">
        <w:rPr>
          <w:sz w:val="20"/>
          <w:szCs w:val="20"/>
        </w:rPr>
        <w:t xml:space="preserve">di </w:t>
      </w:r>
      <w:r w:rsidR="00380D5A">
        <w:rPr>
          <w:sz w:val="20"/>
          <w:szCs w:val="20"/>
        </w:rPr>
        <w:t>8</w:t>
      </w:r>
      <w:r w:rsidR="00037E2D" w:rsidRPr="00037E2D">
        <w:rPr>
          <w:sz w:val="20"/>
          <w:szCs w:val="20"/>
        </w:rPr>
        <w:t xml:space="preserve"> novembre à 9h au mardi 30 novembre à 18h</w:t>
      </w:r>
      <w:r w:rsidR="00037E2D">
        <w:rPr>
          <w:sz w:val="20"/>
          <w:szCs w:val="20"/>
        </w:rPr>
        <w:t xml:space="preserve"> à tous les internautes.</w:t>
      </w:r>
    </w:p>
    <w:p w14:paraId="78A792C8" w14:textId="66DE8B63" w:rsidR="4267503E" w:rsidRDefault="4267503E" w:rsidP="4267503E">
      <w:pPr>
        <w:spacing w:after="0" w:line="240" w:lineRule="auto"/>
        <w:jc w:val="both"/>
        <w:rPr>
          <w:color w:val="FF0000"/>
          <w:sz w:val="20"/>
          <w:szCs w:val="20"/>
        </w:rPr>
      </w:pPr>
    </w:p>
    <w:p w14:paraId="196997A7" w14:textId="77232517" w:rsidR="00F05611" w:rsidRDefault="00F05611" w:rsidP="4267503E">
      <w:pPr>
        <w:spacing w:after="0" w:line="240" w:lineRule="auto"/>
        <w:jc w:val="both"/>
        <w:rPr>
          <w:sz w:val="20"/>
          <w:szCs w:val="20"/>
        </w:rPr>
      </w:pPr>
      <w:r w:rsidRPr="4267503E">
        <w:rPr>
          <w:sz w:val="20"/>
          <w:szCs w:val="20"/>
        </w:rPr>
        <w:t xml:space="preserve">Les dossiers seront accessibles au vote du public sur le site Internet </w:t>
      </w:r>
      <w:r w:rsidR="2723F5A7" w:rsidRPr="4267503E">
        <w:rPr>
          <w:sz w:val="20"/>
          <w:szCs w:val="20"/>
        </w:rPr>
        <w:t xml:space="preserve">économique </w:t>
      </w:r>
      <w:r w:rsidRPr="4267503E">
        <w:rPr>
          <w:sz w:val="20"/>
          <w:szCs w:val="20"/>
        </w:rPr>
        <w:t xml:space="preserve">de la CAPF. Les éléments publiés pour vote du public seront : </w:t>
      </w:r>
    </w:p>
    <w:p w14:paraId="02EB94FF" w14:textId="77777777" w:rsidR="00F05611" w:rsidRDefault="00F05611" w:rsidP="4267503E">
      <w:pPr>
        <w:pStyle w:val="Paragraphedeliste"/>
        <w:numPr>
          <w:ilvl w:val="0"/>
          <w:numId w:val="7"/>
        </w:numPr>
        <w:spacing w:after="0" w:line="240" w:lineRule="auto"/>
        <w:jc w:val="both"/>
        <w:rPr>
          <w:color w:val="000000" w:themeColor="text1"/>
          <w:sz w:val="20"/>
          <w:szCs w:val="20"/>
        </w:rPr>
      </w:pPr>
      <w:r w:rsidRPr="75A51502">
        <w:rPr>
          <w:sz w:val="20"/>
          <w:szCs w:val="20"/>
        </w:rPr>
        <w:t>le pitch de candidature ex</w:t>
      </w:r>
      <w:r w:rsidR="00826AF5" w:rsidRPr="75A51502">
        <w:rPr>
          <w:sz w:val="20"/>
          <w:szCs w:val="20"/>
        </w:rPr>
        <w:t>trait du dossier de candidature ;</w:t>
      </w:r>
    </w:p>
    <w:p w14:paraId="22BFBE60" w14:textId="77777777" w:rsidR="00F05611" w:rsidRDefault="00F05611" w:rsidP="4267503E">
      <w:pPr>
        <w:pStyle w:val="Paragraphedeliste"/>
        <w:numPr>
          <w:ilvl w:val="0"/>
          <w:numId w:val="7"/>
        </w:numPr>
        <w:spacing w:after="0" w:line="240" w:lineRule="auto"/>
        <w:jc w:val="both"/>
        <w:rPr>
          <w:color w:val="000000" w:themeColor="text1"/>
          <w:sz w:val="20"/>
          <w:szCs w:val="20"/>
        </w:rPr>
      </w:pPr>
      <w:r w:rsidRPr="75A51502">
        <w:rPr>
          <w:sz w:val="20"/>
          <w:szCs w:val="20"/>
        </w:rPr>
        <w:t xml:space="preserve">le </w:t>
      </w:r>
      <w:r w:rsidR="00826AF5" w:rsidRPr="75A51502">
        <w:rPr>
          <w:sz w:val="20"/>
          <w:szCs w:val="20"/>
        </w:rPr>
        <w:t>lien vers le site Internet de l’entreprise ;</w:t>
      </w:r>
    </w:p>
    <w:p w14:paraId="30F72426" w14:textId="77777777" w:rsidR="00C70FE2" w:rsidRPr="00F05611" w:rsidRDefault="00F05611" w:rsidP="4267503E">
      <w:pPr>
        <w:pStyle w:val="Paragraphedeliste"/>
        <w:numPr>
          <w:ilvl w:val="0"/>
          <w:numId w:val="7"/>
        </w:numPr>
        <w:spacing w:after="0" w:line="240" w:lineRule="auto"/>
        <w:jc w:val="both"/>
        <w:rPr>
          <w:color w:val="000000" w:themeColor="text1"/>
          <w:sz w:val="20"/>
          <w:szCs w:val="20"/>
        </w:rPr>
      </w:pPr>
      <w:r w:rsidRPr="75A51502">
        <w:rPr>
          <w:sz w:val="20"/>
          <w:szCs w:val="20"/>
        </w:rPr>
        <w:t>le visuel joint</w:t>
      </w:r>
      <w:r w:rsidR="00826AF5" w:rsidRPr="75A51502">
        <w:rPr>
          <w:sz w:val="20"/>
          <w:szCs w:val="20"/>
        </w:rPr>
        <w:t>.</w:t>
      </w:r>
    </w:p>
    <w:p w14:paraId="143283EC" w14:textId="77777777" w:rsidR="00C70FE2" w:rsidRPr="00C70FE2" w:rsidRDefault="00C70FE2" w:rsidP="4267503E">
      <w:pPr>
        <w:spacing w:after="0" w:line="240" w:lineRule="auto"/>
        <w:jc w:val="both"/>
        <w:rPr>
          <w:sz w:val="20"/>
          <w:szCs w:val="20"/>
        </w:rPr>
      </w:pPr>
    </w:p>
    <w:p w14:paraId="70FBBE76" w14:textId="27BEEFBC" w:rsidR="00826AF5" w:rsidRPr="00C70FE2" w:rsidRDefault="006867E0" w:rsidP="4267503E">
      <w:pPr>
        <w:spacing w:after="0" w:line="240" w:lineRule="auto"/>
        <w:jc w:val="both"/>
        <w:rPr>
          <w:sz w:val="20"/>
          <w:szCs w:val="20"/>
        </w:rPr>
      </w:pPr>
      <w:r w:rsidRPr="4267503E">
        <w:rPr>
          <w:sz w:val="20"/>
          <w:szCs w:val="20"/>
        </w:rPr>
        <w:t>A l’issue de la période de vote, le projet ayant comptabilisé le plus de votes sera déclaré gagnant.</w:t>
      </w:r>
    </w:p>
    <w:p w14:paraId="04C6AAE2" w14:textId="77777777" w:rsidR="006867E0" w:rsidRDefault="006867E0" w:rsidP="4267503E">
      <w:pPr>
        <w:spacing w:after="0" w:line="240" w:lineRule="auto"/>
        <w:jc w:val="both"/>
        <w:rPr>
          <w:sz w:val="20"/>
          <w:szCs w:val="20"/>
        </w:rPr>
      </w:pPr>
    </w:p>
    <w:p w14:paraId="549656E0" w14:textId="77777777" w:rsidR="001C70BC" w:rsidRDefault="001C70BC" w:rsidP="4267503E">
      <w:pPr>
        <w:spacing w:after="0" w:line="240" w:lineRule="auto"/>
        <w:jc w:val="both"/>
        <w:rPr>
          <w:sz w:val="20"/>
          <w:szCs w:val="20"/>
        </w:rPr>
      </w:pPr>
      <w:r w:rsidRPr="4267503E">
        <w:rPr>
          <w:sz w:val="20"/>
          <w:szCs w:val="20"/>
        </w:rPr>
        <w:t>Le prix du « public » est un prix coup de cœur. Il faudra donc que le candidat veille à la rédaction de son pitch de candidature, en choisissant les éléments positifs de son activité qu’il souhaite valoriser, quels qu’ils soient : ancrage local, idées nouvelles, bonnes pratiques, développement durable….</w:t>
      </w:r>
    </w:p>
    <w:p w14:paraId="268FA0C0" w14:textId="25E419CD" w:rsidR="001C70BC" w:rsidRDefault="001C70BC" w:rsidP="00D97801">
      <w:pPr>
        <w:spacing w:after="0" w:line="240" w:lineRule="auto"/>
        <w:jc w:val="both"/>
        <w:rPr>
          <w:color w:val="FF0000"/>
          <w:sz w:val="20"/>
        </w:rPr>
      </w:pPr>
    </w:p>
    <w:p w14:paraId="3ABE81A0" w14:textId="397F9AC9" w:rsidR="00037E2D" w:rsidRDefault="00037E2D" w:rsidP="00D97801">
      <w:pPr>
        <w:spacing w:after="0" w:line="240" w:lineRule="auto"/>
        <w:jc w:val="both"/>
        <w:rPr>
          <w:color w:val="FF0000"/>
          <w:sz w:val="20"/>
        </w:rPr>
      </w:pPr>
    </w:p>
    <w:p w14:paraId="6F61EBAE" w14:textId="1A9B6A2C" w:rsidR="00037E2D" w:rsidRDefault="00037E2D" w:rsidP="00D97801">
      <w:pPr>
        <w:spacing w:after="0" w:line="240" w:lineRule="auto"/>
        <w:jc w:val="both"/>
        <w:rPr>
          <w:color w:val="FF0000"/>
          <w:sz w:val="20"/>
        </w:rPr>
      </w:pPr>
    </w:p>
    <w:p w14:paraId="5744EC7B" w14:textId="0A310400" w:rsidR="00037E2D" w:rsidRDefault="00037E2D" w:rsidP="00D97801">
      <w:pPr>
        <w:spacing w:after="0" w:line="240" w:lineRule="auto"/>
        <w:jc w:val="both"/>
        <w:rPr>
          <w:color w:val="FF0000"/>
          <w:sz w:val="20"/>
        </w:rPr>
      </w:pPr>
    </w:p>
    <w:p w14:paraId="15733B42" w14:textId="1494A464" w:rsidR="00037E2D" w:rsidRDefault="00037E2D" w:rsidP="00D97801">
      <w:pPr>
        <w:spacing w:after="0" w:line="240" w:lineRule="auto"/>
        <w:jc w:val="both"/>
        <w:rPr>
          <w:color w:val="FF0000"/>
          <w:sz w:val="20"/>
        </w:rPr>
      </w:pPr>
    </w:p>
    <w:p w14:paraId="25735065" w14:textId="77777777" w:rsidR="00972CFF" w:rsidRDefault="00972CFF" w:rsidP="00D97801">
      <w:pPr>
        <w:spacing w:after="0" w:line="240" w:lineRule="auto"/>
        <w:jc w:val="both"/>
        <w:rPr>
          <w:color w:val="FF0000"/>
          <w:sz w:val="20"/>
        </w:rPr>
      </w:pPr>
    </w:p>
    <w:p w14:paraId="4006D0CC" w14:textId="77777777" w:rsidR="00037E2D" w:rsidRDefault="00037E2D" w:rsidP="00D97801">
      <w:pPr>
        <w:spacing w:after="0" w:line="240" w:lineRule="auto"/>
        <w:jc w:val="both"/>
        <w:rPr>
          <w:color w:val="FF0000"/>
          <w:sz w:val="20"/>
        </w:rPr>
      </w:pPr>
    </w:p>
    <w:p w14:paraId="6052FA9C" w14:textId="77777777" w:rsidR="00C92B2C" w:rsidRPr="00C70FE2" w:rsidRDefault="00C92B2C" w:rsidP="00D97801">
      <w:pPr>
        <w:spacing w:after="0" w:line="240" w:lineRule="auto"/>
        <w:jc w:val="both"/>
        <w:rPr>
          <w:color w:val="FF0000"/>
          <w:sz w:val="20"/>
        </w:rPr>
      </w:pPr>
    </w:p>
    <w:p w14:paraId="6F16A343" w14:textId="77777777" w:rsidR="004B064A" w:rsidRPr="00782FFE" w:rsidRDefault="004B064A" w:rsidP="00D97801">
      <w:pPr>
        <w:spacing w:after="0" w:line="240" w:lineRule="auto"/>
        <w:jc w:val="both"/>
        <w:rPr>
          <w:b/>
          <w:sz w:val="20"/>
        </w:rPr>
      </w:pPr>
      <w:r w:rsidRPr="00782FFE">
        <w:rPr>
          <w:b/>
          <w:sz w:val="20"/>
        </w:rPr>
        <w:lastRenderedPageBreak/>
        <w:t xml:space="preserve">ARTICLE </w:t>
      </w:r>
      <w:r w:rsidR="00542992">
        <w:rPr>
          <w:b/>
          <w:sz w:val="20"/>
        </w:rPr>
        <w:t xml:space="preserve">9 </w:t>
      </w:r>
      <w:r w:rsidRPr="00782FFE">
        <w:rPr>
          <w:b/>
          <w:sz w:val="20"/>
        </w:rPr>
        <w:t>: PRIX</w:t>
      </w:r>
    </w:p>
    <w:p w14:paraId="52824669" w14:textId="77777777" w:rsidR="004B064A" w:rsidRPr="00782FFE" w:rsidRDefault="004B064A" w:rsidP="00D97801">
      <w:pPr>
        <w:spacing w:after="0" w:line="240" w:lineRule="auto"/>
        <w:jc w:val="both"/>
        <w:rPr>
          <w:sz w:val="20"/>
        </w:rPr>
      </w:pPr>
      <w:r w:rsidRPr="00782FFE">
        <w:rPr>
          <w:sz w:val="20"/>
        </w:rPr>
        <w:t xml:space="preserve">Chaque lauréat se verra attribué un pack </w:t>
      </w:r>
      <w:r w:rsidR="0089747D">
        <w:rPr>
          <w:sz w:val="20"/>
        </w:rPr>
        <w:t xml:space="preserve">de </w:t>
      </w:r>
      <w:r w:rsidRPr="00782FFE">
        <w:rPr>
          <w:sz w:val="20"/>
        </w:rPr>
        <w:t>communication</w:t>
      </w:r>
      <w:r w:rsidR="00FC1EFB">
        <w:rPr>
          <w:sz w:val="20"/>
        </w:rPr>
        <w:t>.</w:t>
      </w:r>
    </w:p>
    <w:p w14:paraId="6AD41AC2" w14:textId="77777777" w:rsidR="004B064A" w:rsidRPr="00801B17" w:rsidRDefault="004B064A" w:rsidP="00D97801">
      <w:pPr>
        <w:spacing w:after="0" w:line="240" w:lineRule="auto"/>
        <w:jc w:val="both"/>
        <w:rPr>
          <w:sz w:val="20"/>
        </w:rPr>
      </w:pPr>
      <w:r w:rsidRPr="00782FFE">
        <w:rPr>
          <w:sz w:val="20"/>
        </w:rPr>
        <w:t xml:space="preserve">Ce pack </w:t>
      </w:r>
      <w:r w:rsidRPr="00801B17">
        <w:rPr>
          <w:sz w:val="20"/>
        </w:rPr>
        <w:t>comprendra :</w:t>
      </w:r>
    </w:p>
    <w:p w14:paraId="15DE78A6" w14:textId="11A6D700" w:rsidR="00D97801" w:rsidRPr="00801B17" w:rsidRDefault="00B8419E" w:rsidP="00D97801">
      <w:pPr>
        <w:pStyle w:val="Paragraphedeliste"/>
        <w:numPr>
          <w:ilvl w:val="0"/>
          <w:numId w:val="6"/>
        </w:numPr>
        <w:spacing w:after="0" w:line="240" w:lineRule="auto"/>
        <w:jc w:val="both"/>
        <w:rPr>
          <w:sz w:val="20"/>
        </w:rPr>
      </w:pPr>
      <w:r w:rsidRPr="00801B17">
        <w:rPr>
          <w:sz w:val="20"/>
        </w:rPr>
        <w:t xml:space="preserve">Affichage </w:t>
      </w:r>
      <w:r w:rsidR="00801B17" w:rsidRPr="00801B17">
        <w:rPr>
          <w:sz w:val="20"/>
        </w:rPr>
        <w:t>urbain</w:t>
      </w:r>
      <w:r w:rsidR="007D7B9E">
        <w:rPr>
          <w:sz w:val="20"/>
        </w:rPr>
        <w:t xml:space="preserve"> (5 affiches)</w:t>
      </w:r>
      <w:r w:rsidR="00801B17" w:rsidRPr="00801B17">
        <w:rPr>
          <w:sz w:val="20"/>
        </w:rPr>
        <w:t xml:space="preserve"> </w:t>
      </w:r>
      <w:r w:rsidRPr="00801B17">
        <w:rPr>
          <w:sz w:val="20"/>
        </w:rPr>
        <w:t xml:space="preserve">développé </w:t>
      </w:r>
      <w:r w:rsidR="00801B17" w:rsidRPr="00801B17">
        <w:rPr>
          <w:sz w:val="20"/>
        </w:rPr>
        <w:t xml:space="preserve">dans le cadre du concours </w:t>
      </w:r>
      <w:r w:rsidRPr="00801B17">
        <w:rPr>
          <w:sz w:val="20"/>
        </w:rPr>
        <w:t xml:space="preserve">par </w:t>
      </w:r>
      <w:r w:rsidR="00801B17" w:rsidRPr="00801B17">
        <w:rPr>
          <w:sz w:val="20"/>
        </w:rPr>
        <w:t xml:space="preserve">le Pays de Fontainebleau </w:t>
      </w:r>
      <w:r w:rsidRPr="00801B17">
        <w:rPr>
          <w:sz w:val="20"/>
        </w:rPr>
        <w:t>e</w:t>
      </w:r>
      <w:r w:rsidR="00125D85" w:rsidRPr="00801B17">
        <w:rPr>
          <w:sz w:val="20"/>
        </w:rPr>
        <w:t xml:space="preserve">t selon </w:t>
      </w:r>
      <w:r w:rsidR="00380D5A">
        <w:rPr>
          <w:sz w:val="20"/>
        </w:rPr>
        <w:t xml:space="preserve">une maquette définie (personnalisée au nom du lauréat + photo portrait du lauréat + logo du lauréat + présentation de l’activité (170 caractères espaces compris) et </w:t>
      </w:r>
      <w:r w:rsidR="00125D85" w:rsidRPr="00801B17">
        <w:rPr>
          <w:sz w:val="20"/>
        </w:rPr>
        <w:t>un calendrier fixé</w:t>
      </w:r>
      <w:r w:rsidR="00624368">
        <w:rPr>
          <w:sz w:val="20"/>
        </w:rPr>
        <w:t xml:space="preserve">. </w:t>
      </w:r>
    </w:p>
    <w:p w14:paraId="12C72CE8" w14:textId="1CFA287C" w:rsidR="00D97801" w:rsidRDefault="00B8419E" w:rsidP="00D97801">
      <w:pPr>
        <w:pStyle w:val="Paragraphedeliste"/>
        <w:numPr>
          <w:ilvl w:val="0"/>
          <w:numId w:val="6"/>
        </w:numPr>
        <w:spacing w:after="0" w:line="240" w:lineRule="auto"/>
        <w:jc w:val="both"/>
        <w:rPr>
          <w:sz w:val="20"/>
        </w:rPr>
      </w:pPr>
      <w:r w:rsidRPr="00801B17">
        <w:rPr>
          <w:sz w:val="20"/>
        </w:rPr>
        <w:t>Relais sur les</w:t>
      </w:r>
      <w:r w:rsidR="00177180" w:rsidRPr="00801B17">
        <w:rPr>
          <w:sz w:val="20"/>
        </w:rPr>
        <w:t xml:space="preserve"> supports de communication </w:t>
      </w:r>
      <w:r w:rsidRPr="00801B17">
        <w:rPr>
          <w:sz w:val="20"/>
        </w:rPr>
        <w:t>du Pays de Fontainebleau</w:t>
      </w:r>
      <w:r w:rsidR="00125D85" w:rsidRPr="00801B17">
        <w:rPr>
          <w:sz w:val="20"/>
        </w:rPr>
        <w:t> : Lettre d’</w:t>
      </w:r>
      <w:r w:rsidR="00B1298C">
        <w:rPr>
          <w:sz w:val="20"/>
        </w:rPr>
        <w:t>i</w:t>
      </w:r>
      <w:r w:rsidR="00177180" w:rsidRPr="00801B17">
        <w:rPr>
          <w:sz w:val="20"/>
        </w:rPr>
        <w:t>nformation, site internet</w:t>
      </w:r>
      <w:r w:rsidR="009D31D4">
        <w:rPr>
          <w:sz w:val="20"/>
        </w:rPr>
        <w:t xml:space="preserve"> </w:t>
      </w:r>
      <w:r w:rsidR="00125D85" w:rsidRPr="00801B17">
        <w:rPr>
          <w:sz w:val="20"/>
        </w:rPr>
        <w:t>réseaux sociaux</w:t>
      </w:r>
      <w:r w:rsidR="009D31D4">
        <w:rPr>
          <w:sz w:val="20"/>
        </w:rPr>
        <w:t xml:space="preserve"> et newsletter</w:t>
      </w:r>
      <w:r w:rsidR="00125D85" w:rsidRPr="00801B17">
        <w:rPr>
          <w:sz w:val="20"/>
        </w:rPr>
        <w:t xml:space="preserve"> ainsi qu’un communiqué de presse</w:t>
      </w:r>
      <w:r w:rsidR="00AD577B">
        <w:rPr>
          <w:sz w:val="20"/>
        </w:rPr>
        <w:t> ;</w:t>
      </w:r>
    </w:p>
    <w:p w14:paraId="6218D23B" w14:textId="65B7AA3F" w:rsidR="00C92B2C" w:rsidRPr="00801B17" w:rsidRDefault="00C92B2C" w:rsidP="5F9AF96F">
      <w:pPr>
        <w:pStyle w:val="Paragraphedeliste"/>
        <w:numPr>
          <w:ilvl w:val="0"/>
          <w:numId w:val="6"/>
        </w:numPr>
        <w:spacing w:after="0" w:line="240" w:lineRule="auto"/>
        <w:jc w:val="both"/>
        <w:rPr>
          <w:sz w:val="20"/>
          <w:szCs w:val="20"/>
        </w:rPr>
      </w:pPr>
      <w:r w:rsidRPr="5F9AF96F">
        <w:rPr>
          <w:sz w:val="20"/>
          <w:szCs w:val="20"/>
        </w:rPr>
        <w:t>Portrait de</w:t>
      </w:r>
      <w:r w:rsidR="000A60B3">
        <w:rPr>
          <w:sz w:val="20"/>
          <w:szCs w:val="20"/>
        </w:rPr>
        <w:t>s</w:t>
      </w:r>
      <w:r w:rsidRPr="5F9AF96F">
        <w:rPr>
          <w:sz w:val="20"/>
          <w:szCs w:val="20"/>
        </w:rPr>
        <w:t xml:space="preserve"> entreprise</w:t>
      </w:r>
      <w:r w:rsidR="000A60B3">
        <w:rPr>
          <w:sz w:val="20"/>
          <w:szCs w:val="20"/>
        </w:rPr>
        <w:t>s des lauréats</w:t>
      </w:r>
      <w:r w:rsidRPr="5F9AF96F">
        <w:rPr>
          <w:sz w:val="20"/>
          <w:szCs w:val="20"/>
        </w:rPr>
        <w:t xml:space="preserve"> sur le site économique du Pays de Fontainebleau</w:t>
      </w:r>
      <w:r w:rsidR="68632B66" w:rsidRPr="5F9AF96F">
        <w:rPr>
          <w:sz w:val="20"/>
          <w:szCs w:val="20"/>
        </w:rPr>
        <w:t xml:space="preserve"> ;</w:t>
      </w:r>
    </w:p>
    <w:p w14:paraId="446E2DCC" w14:textId="4A4BA2CB" w:rsidR="68632B66" w:rsidRDefault="68632B66" w:rsidP="5F9AF96F">
      <w:pPr>
        <w:pStyle w:val="Paragraphedeliste"/>
        <w:numPr>
          <w:ilvl w:val="0"/>
          <w:numId w:val="6"/>
        </w:numPr>
        <w:spacing w:after="0" w:line="240" w:lineRule="auto"/>
        <w:jc w:val="both"/>
        <w:rPr>
          <w:sz w:val="20"/>
          <w:szCs w:val="20"/>
        </w:rPr>
      </w:pPr>
      <w:r w:rsidRPr="5F9AF96F">
        <w:rPr>
          <w:sz w:val="20"/>
          <w:szCs w:val="20"/>
        </w:rPr>
        <w:t xml:space="preserve">Réalisation </w:t>
      </w:r>
      <w:r w:rsidR="000A60B3">
        <w:rPr>
          <w:sz w:val="20"/>
          <w:szCs w:val="20"/>
        </w:rPr>
        <w:t>d’une capsule</w:t>
      </w:r>
      <w:r w:rsidRPr="5F9AF96F">
        <w:rPr>
          <w:sz w:val="20"/>
          <w:szCs w:val="20"/>
        </w:rPr>
        <w:t xml:space="preserve"> vidéo </w:t>
      </w:r>
      <w:r w:rsidR="000A60B3">
        <w:rPr>
          <w:sz w:val="20"/>
          <w:szCs w:val="20"/>
        </w:rPr>
        <w:t>par lauréat.</w:t>
      </w:r>
    </w:p>
    <w:p w14:paraId="7E128762" w14:textId="77777777" w:rsidR="004B064A" w:rsidRPr="00782FFE" w:rsidRDefault="004B064A" w:rsidP="00D97801">
      <w:pPr>
        <w:spacing w:after="0" w:line="240" w:lineRule="auto"/>
        <w:jc w:val="both"/>
        <w:rPr>
          <w:sz w:val="20"/>
        </w:rPr>
      </w:pPr>
      <w:r w:rsidRPr="00782FFE">
        <w:rPr>
          <w:sz w:val="20"/>
        </w:rPr>
        <w:t xml:space="preserve">En cas de projet présenté par plusieurs personnes, le prix sera attribué à la personne désignée dans </w:t>
      </w:r>
      <w:r w:rsidR="00105973">
        <w:rPr>
          <w:sz w:val="20"/>
        </w:rPr>
        <w:t>la fiche d’engagement</w:t>
      </w:r>
      <w:r w:rsidRPr="00782FFE">
        <w:rPr>
          <w:sz w:val="20"/>
        </w:rPr>
        <w:t xml:space="preserve">. </w:t>
      </w:r>
    </w:p>
    <w:p w14:paraId="27E0C944" w14:textId="77777777" w:rsidR="004B064A" w:rsidRPr="00782FFE" w:rsidRDefault="004B064A" w:rsidP="00D97801">
      <w:pPr>
        <w:spacing w:after="0" w:line="240" w:lineRule="auto"/>
        <w:jc w:val="both"/>
        <w:rPr>
          <w:sz w:val="20"/>
        </w:rPr>
      </w:pPr>
      <w:r w:rsidRPr="00782FFE">
        <w:rPr>
          <w:sz w:val="20"/>
        </w:rPr>
        <w:t xml:space="preserve">En cas de renonciation à l’une des composantes du prix, le lauréat ne pourra pas prétendre à sa contre-valeur en numéraire. </w:t>
      </w:r>
    </w:p>
    <w:p w14:paraId="7596098C" w14:textId="77777777" w:rsidR="004B064A" w:rsidRPr="00782FFE" w:rsidRDefault="004B064A" w:rsidP="00D97801">
      <w:pPr>
        <w:spacing w:after="0" w:line="240" w:lineRule="auto"/>
        <w:jc w:val="both"/>
        <w:rPr>
          <w:sz w:val="20"/>
        </w:rPr>
      </w:pPr>
    </w:p>
    <w:p w14:paraId="17F92384" w14:textId="77777777" w:rsidR="004B064A" w:rsidRPr="00782FFE" w:rsidRDefault="004B064A" w:rsidP="00D97801">
      <w:pPr>
        <w:spacing w:after="0" w:line="240" w:lineRule="auto"/>
        <w:jc w:val="both"/>
        <w:rPr>
          <w:b/>
          <w:sz w:val="20"/>
        </w:rPr>
      </w:pPr>
      <w:r w:rsidRPr="00782FFE">
        <w:rPr>
          <w:b/>
          <w:sz w:val="20"/>
        </w:rPr>
        <w:t xml:space="preserve">ARTICLE </w:t>
      </w:r>
      <w:r w:rsidR="00CA2AB6">
        <w:rPr>
          <w:b/>
          <w:sz w:val="20"/>
        </w:rPr>
        <w:t>10</w:t>
      </w:r>
      <w:r w:rsidRPr="00782FFE">
        <w:rPr>
          <w:b/>
          <w:sz w:val="20"/>
        </w:rPr>
        <w:t> : ENGAGEMENTS DES CANDIDATS</w:t>
      </w:r>
    </w:p>
    <w:p w14:paraId="4BD448E8" w14:textId="77777777" w:rsidR="00CF0F9F" w:rsidRPr="00782FFE" w:rsidRDefault="00801B17" w:rsidP="00D97801">
      <w:pPr>
        <w:spacing w:after="0" w:line="240" w:lineRule="auto"/>
        <w:jc w:val="both"/>
        <w:rPr>
          <w:sz w:val="20"/>
        </w:rPr>
      </w:pPr>
      <w:r>
        <w:rPr>
          <w:sz w:val="20"/>
        </w:rPr>
        <w:t>Le candidat s’engage</w:t>
      </w:r>
      <w:r w:rsidR="004B064A" w:rsidRPr="00782FFE">
        <w:rPr>
          <w:sz w:val="20"/>
        </w:rPr>
        <w:t xml:space="preserve"> sur l’honneur à garantir la véracité des informations fournies.</w:t>
      </w:r>
      <w:r w:rsidR="00CF0F9F" w:rsidRPr="00782FFE">
        <w:rPr>
          <w:sz w:val="20"/>
        </w:rPr>
        <w:t xml:space="preserve"> Toute imprécision ou omission susceptible d’introduire un jugement erroné entrainera l’annulation de la candidature.</w:t>
      </w:r>
    </w:p>
    <w:p w14:paraId="29FDD0D6" w14:textId="77777777" w:rsidR="00611C12" w:rsidRPr="00782FFE" w:rsidRDefault="00CF0F9F" w:rsidP="00D97801">
      <w:pPr>
        <w:spacing w:after="0" w:line="240" w:lineRule="auto"/>
        <w:jc w:val="both"/>
        <w:rPr>
          <w:sz w:val="20"/>
        </w:rPr>
      </w:pPr>
      <w:r w:rsidRPr="00782FFE">
        <w:rPr>
          <w:sz w:val="20"/>
        </w:rPr>
        <w:t xml:space="preserve">La participation </w:t>
      </w:r>
      <w:r w:rsidR="00611C12" w:rsidRPr="00782FFE">
        <w:rPr>
          <w:sz w:val="20"/>
        </w:rPr>
        <w:t xml:space="preserve">au concours implique l’acceptation sans restriction du présent règlement, sans possibilité de réclamation quant aux résultats. </w:t>
      </w:r>
    </w:p>
    <w:p w14:paraId="09417272" w14:textId="77777777" w:rsidR="00611C12" w:rsidRPr="00782FFE" w:rsidRDefault="00D97801" w:rsidP="00D97801">
      <w:pPr>
        <w:spacing w:after="0" w:line="240" w:lineRule="auto"/>
        <w:jc w:val="both"/>
        <w:rPr>
          <w:sz w:val="20"/>
        </w:rPr>
      </w:pPr>
      <w:r w:rsidRPr="00782FFE">
        <w:rPr>
          <w:sz w:val="20"/>
        </w:rPr>
        <w:t>Le candidat s’engage à être présent et p</w:t>
      </w:r>
      <w:r w:rsidR="00611C12" w:rsidRPr="00782FFE">
        <w:rPr>
          <w:sz w:val="20"/>
        </w:rPr>
        <w:t xml:space="preserve">articiper à la remise de prix, </w:t>
      </w:r>
      <w:r w:rsidR="00307C4B">
        <w:rPr>
          <w:sz w:val="20"/>
        </w:rPr>
        <w:t>à la</w:t>
      </w:r>
      <w:r w:rsidR="00611C12" w:rsidRPr="00782FFE">
        <w:rPr>
          <w:sz w:val="20"/>
        </w:rPr>
        <w:t xml:space="preserve"> date indiqué</w:t>
      </w:r>
      <w:r w:rsidR="00307C4B">
        <w:rPr>
          <w:sz w:val="20"/>
        </w:rPr>
        <w:t>e</w:t>
      </w:r>
      <w:r w:rsidR="00611C12" w:rsidRPr="00782FFE">
        <w:rPr>
          <w:sz w:val="20"/>
        </w:rPr>
        <w:t xml:space="preserve"> à l’article 3</w:t>
      </w:r>
      <w:r w:rsidR="000C6187">
        <w:rPr>
          <w:sz w:val="20"/>
        </w:rPr>
        <w:t>. Il sera invité à monter sur scène pour présenter son projet.</w:t>
      </w:r>
    </w:p>
    <w:p w14:paraId="2ED02494" w14:textId="77777777" w:rsidR="00611C12" w:rsidRPr="00782FFE" w:rsidRDefault="00782FFE" w:rsidP="00D97801">
      <w:pPr>
        <w:spacing w:after="0" w:line="240" w:lineRule="auto"/>
        <w:jc w:val="both"/>
        <w:rPr>
          <w:sz w:val="20"/>
        </w:rPr>
      </w:pPr>
      <w:r w:rsidRPr="00782FFE">
        <w:rPr>
          <w:sz w:val="20"/>
        </w:rPr>
        <w:t>Un seul dossier accepté par candidat.</w:t>
      </w:r>
    </w:p>
    <w:p w14:paraId="02181F35" w14:textId="77777777" w:rsidR="00B46660" w:rsidRPr="00782FFE" w:rsidRDefault="00B46660" w:rsidP="00D97801">
      <w:pPr>
        <w:spacing w:after="0" w:line="240" w:lineRule="auto"/>
        <w:jc w:val="both"/>
        <w:rPr>
          <w:sz w:val="20"/>
        </w:rPr>
      </w:pPr>
    </w:p>
    <w:p w14:paraId="7271D4C5" w14:textId="77777777" w:rsidR="00B46660" w:rsidRPr="00782FFE" w:rsidRDefault="001E559D" w:rsidP="00D97801">
      <w:pPr>
        <w:spacing w:after="0" w:line="240" w:lineRule="auto"/>
        <w:jc w:val="both"/>
        <w:rPr>
          <w:b/>
          <w:sz w:val="20"/>
        </w:rPr>
      </w:pPr>
      <w:r w:rsidRPr="00782FFE">
        <w:rPr>
          <w:b/>
          <w:sz w:val="20"/>
        </w:rPr>
        <w:t xml:space="preserve">ARTICLE </w:t>
      </w:r>
      <w:r w:rsidR="00CA2AB6">
        <w:rPr>
          <w:b/>
          <w:sz w:val="20"/>
        </w:rPr>
        <w:t>11</w:t>
      </w:r>
      <w:r w:rsidRPr="00782FFE">
        <w:rPr>
          <w:b/>
          <w:sz w:val="20"/>
        </w:rPr>
        <w:t> : PROPRIETE INTELLECTUELLE</w:t>
      </w:r>
    </w:p>
    <w:p w14:paraId="13FC8355" w14:textId="77777777" w:rsidR="00B46660" w:rsidRPr="00782FFE" w:rsidRDefault="00801B17" w:rsidP="00D97801">
      <w:pPr>
        <w:spacing w:after="0" w:line="240" w:lineRule="auto"/>
        <w:jc w:val="both"/>
        <w:rPr>
          <w:sz w:val="20"/>
        </w:rPr>
      </w:pPr>
      <w:r>
        <w:rPr>
          <w:sz w:val="20"/>
        </w:rPr>
        <w:t>Le</w:t>
      </w:r>
      <w:r w:rsidR="001E559D" w:rsidRPr="00782FFE">
        <w:rPr>
          <w:sz w:val="20"/>
        </w:rPr>
        <w:t xml:space="preserve"> candidat déclare détenir légitimement les droits de propriété liés aux innovations présentées à l’occasion du concours, et garantit les organisateurs </w:t>
      </w:r>
      <w:r w:rsidR="00CF0F9F" w:rsidRPr="00782FFE">
        <w:rPr>
          <w:sz w:val="20"/>
        </w:rPr>
        <w:t>c</w:t>
      </w:r>
      <w:r w:rsidR="001E559D" w:rsidRPr="00782FFE">
        <w:rPr>
          <w:sz w:val="20"/>
        </w:rPr>
        <w:t xml:space="preserve">ontre tout recours. </w:t>
      </w:r>
    </w:p>
    <w:p w14:paraId="5946FE5D" w14:textId="77777777" w:rsidR="00B46660" w:rsidRPr="00782FFE" w:rsidRDefault="00B46660" w:rsidP="00D97801">
      <w:pPr>
        <w:spacing w:after="0" w:line="240" w:lineRule="auto"/>
        <w:jc w:val="both"/>
        <w:rPr>
          <w:sz w:val="20"/>
        </w:rPr>
      </w:pPr>
    </w:p>
    <w:p w14:paraId="13990F41" w14:textId="77777777" w:rsidR="00B46660" w:rsidRPr="00782FFE" w:rsidRDefault="00755757" w:rsidP="00D97801">
      <w:pPr>
        <w:spacing w:after="0" w:line="240" w:lineRule="auto"/>
        <w:jc w:val="both"/>
        <w:rPr>
          <w:b/>
          <w:sz w:val="20"/>
        </w:rPr>
      </w:pPr>
      <w:r w:rsidRPr="00782FFE">
        <w:rPr>
          <w:b/>
          <w:sz w:val="20"/>
        </w:rPr>
        <w:t xml:space="preserve">ARTICLE </w:t>
      </w:r>
      <w:r w:rsidR="00CA2AB6">
        <w:rPr>
          <w:b/>
          <w:sz w:val="20"/>
        </w:rPr>
        <w:t>12</w:t>
      </w:r>
      <w:r w:rsidRPr="00782FFE">
        <w:rPr>
          <w:b/>
          <w:sz w:val="20"/>
        </w:rPr>
        <w:t> : ANNULATION DU CONCOURS</w:t>
      </w:r>
    </w:p>
    <w:p w14:paraId="71EADF71" w14:textId="77777777" w:rsidR="00755757" w:rsidRPr="00782FFE" w:rsidRDefault="00755757" w:rsidP="00D97801">
      <w:pPr>
        <w:spacing w:after="0" w:line="240" w:lineRule="auto"/>
        <w:jc w:val="both"/>
        <w:rPr>
          <w:sz w:val="20"/>
        </w:rPr>
      </w:pPr>
      <w:r w:rsidRPr="00782FFE">
        <w:rPr>
          <w:sz w:val="20"/>
        </w:rPr>
        <w:t xml:space="preserve">En cas d’insuffisance du nombre de dossiers reçus ou de dossiers reçus ne correspondants pas aux critères d’éligibilité, l’organisation se réserve le droit d’annuler le concours ou de ne pas attribuer un ou plusieurs prix. </w:t>
      </w:r>
    </w:p>
    <w:p w14:paraId="5A8AE00B" w14:textId="77777777" w:rsidR="00755757" w:rsidRPr="00782FFE" w:rsidRDefault="00755757" w:rsidP="00D97801">
      <w:pPr>
        <w:spacing w:after="0" w:line="240" w:lineRule="auto"/>
        <w:jc w:val="both"/>
        <w:rPr>
          <w:sz w:val="20"/>
        </w:rPr>
      </w:pPr>
    </w:p>
    <w:p w14:paraId="1CC1F8B7" w14:textId="77777777" w:rsidR="00755757" w:rsidRPr="00782FFE" w:rsidRDefault="00755757" w:rsidP="00D97801">
      <w:pPr>
        <w:spacing w:after="0" w:line="240" w:lineRule="auto"/>
        <w:jc w:val="both"/>
        <w:rPr>
          <w:b/>
          <w:sz w:val="20"/>
        </w:rPr>
      </w:pPr>
      <w:r w:rsidRPr="00782FFE">
        <w:rPr>
          <w:b/>
          <w:sz w:val="20"/>
        </w:rPr>
        <w:t xml:space="preserve">ARTICLE </w:t>
      </w:r>
      <w:r w:rsidR="00CA2AB6">
        <w:rPr>
          <w:b/>
          <w:sz w:val="20"/>
        </w:rPr>
        <w:t>13</w:t>
      </w:r>
      <w:r w:rsidRPr="00782FFE">
        <w:rPr>
          <w:b/>
          <w:sz w:val="20"/>
        </w:rPr>
        <w:t> : DROIT A L’IMAGE</w:t>
      </w:r>
    </w:p>
    <w:p w14:paraId="586F3B7A" w14:textId="77777777" w:rsidR="00755757" w:rsidRPr="00782FFE" w:rsidRDefault="00755757" w:rsidP="00D97801">
      <w:pPr>
        <w:spacing w:after="0" w:line="240" w:lineRule="auto"/>
        <w:jc w:val="both"/>
        <w:rPr>
          <w:sz w:val="20"/>
        </w:rPr>
      </w:pPr>
      <w:r w:rsidRPr="00782FFE">
        <w:rPr>
          <w:sz w:val="20"/>
        </w:rPr>
        <w:t>Le candidat lauréat renonce à son droit à l’image et autorise la CAPF à utiliser gratuitement son nom, son image et son projet dans le cadre de la communication faite autour du présent concours, pour une durée illimitée et sans que cela ne l</w:t>
      </w:r>
      <w:r w:rsidR="00D97801" w:rsidRPr="00782FFE">
        <w:rPr>
          <w:sz w:val="20"/>
        </w:rPr>
        <w:t>ui</w:t>
      </w:r>
      <w:r w:rsidRPr="00782FFE">
        <w:rPr>
          <w:sz w:val="20"/>
        </w:rPr>
        <w:t xml:space="preserve"> confère une rémunération ou un avantage à quelque titre que ce soit.</w:t>
      </w:r>
    </w:p>
    <w:p w14:paraId="3E499D99" w14:textId="77777777" w:rsidR="001C1F68" w:rsidRDefault="001C1F68" w:rsidP="001C1F68">
      <w:pPr>
        <w:spacing w:after="0" w:line="240" w:lineRule="auto"/>
        <w:jc w:val="both"/>
        <w:rPr>
          <w:sz w:val="20"/>
        </w:rPr>
      </w:pPr>
    </w:p>
    <w:p w14:paraId="292FCE1A" w14:textId="5BC02EB2" w:rsidR="001C1F68" w:rsidRPr="00C625C2" w:rsidRDefault="001C1F68" w:rsidP="75A51502">
      <w:pPr>
        <w:spacing w:after="0" w:line="240" w:lineRule="auto"/>
        <w:jc w:val="both"/>
        <w:rPr>
          <w:sz w:val="20"/>
          <w:szCs w:val="20"/>
        </w:rPr>
      </w:pPr>
      <w:r w:rsidRPr="75A51502">
        <w:rPr>
          <w:sz w:val="20"/>
          <w:szCs w:val="20"/>
        </w:rPr>
        <w:t>Par ailleurs, la CAPF est autorisé</w:t>
      </w:r>
      <w:r w:rsidR="00BF0B7C" w:rsidRPr="75A51502">
        <w:rPr>
          <w:sz w:val="20"/>
          <w:szCs w:val="20"/>
        </w:rPr>
        <w:t>e</w:t>
      </w:r>
      <w:r w:rsidRPr="75A51502">
        <w:rPr>
          <w:sz w:val="20"/>
          <w:szCs w:val="20"/>
        </w:rPr>
        <w:t xml:space="preserve"> à publier sur le site </w:t>
      </w:r>
      <w:hyperlink r:id="rId13">
        <w:r w:rsidR="00C625C2" w:rsidRPr="75A51502">
          <w:rPr>
            <w:rStyle w:val="Lienhypertexte"/>
            <w:color w:val="auto"/>
            <w:sz w:val="20"/>
            <w:szCs w:val="20"/>
          </w:rPr>
          <w:t>www.pays-fontainebleau.fr</w:t>
        </w:r>
      </w:hyperlink>
      <w:r w:rsidR="00C625C2" w:rsidRPr="75A51502">
        <w:rPr>
          <w:sz w:val="20"/>
          <w:szCs w:val="20"/>
        </w:rPr>
        <w:t xml:space="preserve"> et </w:t>
      </w:r>
      <w:hyperlink r:id="rId14">
        <w:r w:rsidR="00C625C2" w:rsidRPr="75A51502">
          <w:rPr>
            <w:rStyle w:val="Lienhypertexte"/>
            <w:color w:val="auto"/>
            <w:sz w:val="20"/>
            <w:szCs w:val="20"/>
          </w:rPr>
          <w:t>www.economie-pays-fontainebleau.fr</w:t>
        </w:r>
      </w:hyperlink>
      <w:r w:rsidR="00C625C2" w:rsidRPr="75A51502">
        <w:rPr>
          <w:sz w:val="20"/>
          <w:szCs w:val="20"/>
        </w:rPr>
        <w:t xml:space="preserve"> </w:t>
      </w:r>
      <w:r w:rsidRPr="75A51502">
        <w:rPr>
          <w:sz w:val="20"/>
          <w:szCs w:val="20"/>
        </w:rPr>
        <w:t xml:space="preserve">les éléments suivants : </w:t>
      </w:r>
    </w:p>
    <w:p w14:paraId="2A0274EB" w14:textId="77777777" w:rsidR="001C1F68" w:rsidRPr="00C625C2" w:rsidRDefault="001C1F68" w:rsidP="75A51502">
      <w:pPr>
        <w:pStyle w:val="Paragraphedeliste"/>
        <w:numPr>
          <w:ilvl w:val="0"/>
          <w:numId w:val="6"/>
        </w:numPr>
        <w:spacing w:after="0" w:line="240" w:lineRule="auto"/>
        <w:jc w:val="both"/>
        <w:rPr>
          <w:sz w:val="20"/>
          <w:szCs w:val="20"/>
        </w:rPr>
      </w:pPr>
      <w:r w:rsidRPr="75A51502">
        <w:rPr>
          <w:sz w:val="20"/>
          <w:szCs w:val="20"/>
        </w:rPr>
        <w:t>le nom de la structure et son logo</w:t>
      </w:r>
    </w:p>
    <w:p w14:paraId="3B4C1B10" w14:textId="77777777" w:rsidR="001C1F68" w:rsidRPr="00C625C2" w:rsidRDefault="001C1F68" w:rsidP="75A51502">
      <w:pPr>
        <w:pStyle w:val="Paragraphedeliste"/>
        <w:numPr>
          <w:ilvl w:val="0"/>
          <w:numId w:val="6"/>
        </w:numPr>
        <w:spacing w:after="0" w:line="240" w:lineRule="auto"/>
        <w:jc w:val="both"/>
        <w:rPr>
          <w:sz w:val="20"/>
          <w:szCs w:val="20"/>
        </w:rPr>
      </w:pPr>
      <w:r w:rsidRPr="75A51502">
        <w:rPr>
          <w:sz w:val="20"/>
          <w:szCs w:val="20"/>
        </w:rPr>
        <w:t>le lien vers le site web et/ ou réseau social de l’entreprise</w:t>
      </w:r>
    </w:p>
    <w:p w14:paraId="71B6F76C" w14:textId="77777777" w:rsidR="001C1F68" w:rsidRPr="00C625C2" w:rsidRDefault="001C1F68" w:rsidP="75A51502">
      <w:pPr>
        <w:pStyle w:val="Paragraphedeliste"/>
        <w:numPr>
          <w:ilvl w:val="0"/>
          <w:numId w:val="6"/>
        </w:numPr>
        <w:spacing w:after="0" w:line="240" w:lineRule="auto"/>
        <w:jc w:val="both"/>
        <w:rPr>
          <w:sz w:val="20"/>
          <w:szCs w:val="20"/>
        </w:rPr>
      </w:pPr>
      <w:r w:rsidRPr="75A51502">
        <w:rPr>
          <w:sz w:val="20"/>
          <w:szCs w:val="20"/>
        </w:rPr>
        <w:t>la photo illustrant la candidature</w:t>
      </w:r>
    </w:p>
    <w:p w14:paraId="133ED66F" w14:textId="65F0EF5A" w:rsidR="001C1F68" w:rsidRPr="00BF0B7C" w:rsidRDefault="00BF0B7C" w:rsidP="75A51502">
      <w:pPr>
        <w:pStyle w:val="Paragraphedeliste"/>
        <w:numPr>
          <w:ilvl w:val="0"/>
          <w:numId w:val="6"/>
        </w:numPr>
        <w:spacing w:after="0" w:line="240" w:lineRule="auto"/>
        <w:jc w:val="both"/>
        <w:rPr>
          <w:sz w:val="20"/>
          <w:szCs w:val="20"/>
        </w:rPr>
      </w:pPr>
      <w:r w:rsidRPr="75A51502">
        <w:rPr>
          <w:sz w:val="20"/>
          <w:szCs w:val="20"/>
        </w:rPr>
        <w:t>des éléments du dossier de candidature</w:t>
      </w:r>
    </w:p>
    <w:p w14:paraId="6CB51EE3" w14:textId="77777777" w:rsidR="001C1F68" w:rsidRDefault="001C1F68" w:rsidP="00D97801">
      <w:pPr>
        <w:spacing w:after="0" w:line="240" w:lineRule="auto"/>
        <w:jc w:val="both"/>
        <w:rPr>
          <w:sz w:val="20"/>
        </w:rPr>
      </w:pPr>
    </w:p>
    <w:p w14:paraId="7B6EDE00" w14:textId="77777777" w:rsidR="00B46660" w:rsidRPr="00782FFE" w:rsidRDefault="00782FFE" w:rsidP="00D97801">
      <w:pPr>
        <w:spacing w:after="0" w:line="240" w:lineRule="auto"/>
        <w:jc w:val="both"/>
        <w:rPr>
          <w:b/>
          <w:sz w:val="20"/>
        </w:rPr>
      </w:pPr>
      <w:r w:rsidRPr="00782FFE">
        <w:rPr>
          <w:b/>
          <w:sz w:val="20"/>
        </w:rPr>
        <w:t>ARTICLE 1</w:t>
      </w:r>
      <w:r w:rsidR="00CA2AB6">
        <w:rPr>
          <w:b/>
          <w:sz w:val="20"/>
        </w:rPr>
        <w:t>4</w:t>
      </w:r>
      <w:r w:rsidRPr="00782FFE">
        <w:rPr>
          <w:b/>
          <w:sz w:val="20"/>
        </w:rPr>
        <w:t> : LITIGE</w:t>
      </w:r>
    </w:p>
    <w:p w14:paraId="6747A9CC" w14:textId="77777777" w:rsidR="00782FFE" w:rsidRPr="00782FFE" w:rsidRDefault="00782FFE" w:rsidP="00D97801">
      <w:pPr>
        <w:spacing w:after="0" w:line="240" w:lineRule="auto"/>
        <w:jc w:val="both"/>
        <w:rPr>
          <w:sz w:val="20"/>
        </w:rPr>
      </w:pPr>
      <w:r w:rsidRPr="00782FFE">
        <w:rPr>
          <w:sz w:val="20"/>
        </w:rPr>
        <w:t xml:space="preserve">Toute contestation d’un ou plusieurs points du présent règlement ainsi que tout litige pouvant être issu du présent concours feront l’objet d’une décision sans appel de l’organisateur du concours. </w:t>
      </w:r>
    </w:p>
    <w:p w14:paraId="4349E46E" w14:textId="77777777" w:rsidR="00E1509F" w:rsidRPr="00782FFE" w:rsidRDefault="00E1509F" w:rsidP="00D97801">
      <w:pPr>
        <w:spacing w:after="0" w:line="240" w:lineRule="auto"/>
        <w:jc w:val="both"/>
        <w:rPr>
          <w:sz w:val="20"/>
        </w:rPr>
      </w:pPr>
    </w:p>
    <w:sectPr w:rsidR="00E1509F" w:rsidRPr="00782FFE" w:rsidSect="00D27F7E">
      <w:footerReference w:type="default" r:id="rId15"/>
      <w:pgSz w:w="11906" w:h="16838"/>
      <w:pgMar w:top="851" w:right="1417" w:bottom="1135"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CDA5" w14:textId="77777777" w:rsidR="00F25CB3" w:rsidRDefault="00F25CB3" w:rsidP="00F25CB3">
      <w:pPr>
        <w:spacing w:after="0" w:line="240" w:lineRule="auto"/>
      </w:pPr>
      <w:r>
        <w:separator/>
      </w:r>
    </w:p>
  </w:endnote>
  <w:endnote w:type="continuationSeparator" w:id="0">
    <w:p w14:paraId="46E4EE59" w14:textId="77777777" w:rsidR="00F25CB3" w:rsidRDefault="00F25CB3" w:rsidP="00F2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7"/>
      <w:gridCol w:w="4195"/>
      <w:gridCol w:w="195"/>
    </w:tblGrid>
    <w:tr w:rsidR="00FC1EFB" w14:paraId="032A4528" w14:textId="77777777" w:rsidTr="75A51502">
      <w:tc>
        <w:tcPr>
          <w:tcW w:w="4106" w:type="dxa"/>
        </w:tcPr>
        <w:p w14:paraId="14264EF0" w14:textId="77777777" w:rsidR="00FC1EFB" w:rsidRDefault="75A51502" w:rsidP="00FC1EFB">
          <w:pPr>
            <w:pStyle w:val="Pieddepage"/>
            <w:tabs>
              <w:tab w:val="clear" w:pos="4536"/>
              <w:tab w:val="clear" w:pos="9072"/>
              <w:tab w:val="left" w:pos="7290"/>
            </w:tabs>
            <w:rPr>
              <w:sz w:val="20"/>
            </w:rPr>
          </w:pPr>
          <w:r>
            <w:rPr>
              <w:noProof/>
            </w:rPr>
            <w:drawing>
              <wp:inline distT="0" distB="0" distL="0" distR="0" wp14:anchorId="74C99948" wp14:editId="5621683E">
                <wp:extent cx="2201708" cy="800100"/>
                <wp:effectExtent l="0" t="0" r="8255" b="0"/>
                <wp:docPr id="3" name="Image 3" descr="J:\DEVT ECO\DOCUMENTS TYPES &amp; UTILES\Modèles docts CAPF\Logo CAPF t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2201708" cy="800100"/>
                        </a:xfrm>
                        <a:prstGeom prst="rect">
                          <a:avLst/>
                        </a:prstGeom>
                      </pic:spPr>
                    </pic:pic>
                  </a:graphicData>
                </a:graphic>
              </wp:inline>
            </w:drawing>
          </w:r>
        </w:p>
      </w:tc>
      <w:tc>
        <w:tcPr>
          <w:tcW w:w="5387" w:type="dxa"/>
          <w:gridSpan w:val="3"/>
        </w:tcPr>
        <w:p w14:paraId="1CAF0D1B" w14:textId="77777777" w:rsidR="00FC1EFB" w:rsidRPr="00F25CB3" w:rsidRDefault="00FC1EFB" w:rsidP="00FC1EFB">
          <w:pPr>
            <w:pStyle w:val="Pieddepage"/>
            <w:jc w:val="right"/>
            <w:rPr>
              <w:sz w:val="20"/>
            </w:rPr>
          </w:pPr>
          <w:r w:rsidRPr="00F25CB3">
            <w:rPr>
              <w:sz w:val="20"/>
            </w:rPr>
            <w:t>Communauté d’agglomération du Pays de Fontainebleau</w:t>
          </w:r>
        </w:p>
        <w:p w14:paraId="029675F7" w14:textId="77777777" w:rsidR="00FC1EFB" w:rsidRPr="00F25CB3" w:rsidRDefault="00FC1EFB" w:rsidP="00FC1EFB">
          <w:pPr>
            <w:pStyle w:val="Pieddepage"/>
            <w:jc w:val="right"/>
            <w:rPr>
              <w:sz w:val="20"/>
            </w:rPr>
          </w:pPr>
          <w:r w:rsidRPr="00F25CB3">
            <w:rPr>
              <w:sz w:val="20"/>
            </w:rPr>
            <w:t>Concours « </w:t>
          </w:r>
          <w:r w:rsidR="00196AAA">
            <w:rPr>
              <w:sz w:val="20"/>
            </w:rPr>
            <w:t xml:space="preserve">Talents </w:t>
          </w:r>
          <w:r w:rsidRPr="00F25CB3">
            <w:rPr>
              <w:sz w:val="20"/>
            </w:rPr>
            <w:t>d’entrepreneurs »</w:t>
          </w:r>
        </w:p>
        <w:p w14:paraId="61383E33" w14:textId="77777777" w:rsidR="00FC1EFB" w:rsidRDefault="00FC1EFB" w:rsidP="00FC1EFB">
          <w:pPr>
            <w:pStyle w:val="Pieddepage"/>
            <w:jc w:val="right"/>
            <w:rPr>
              <w:sz w:val="20"/>
            </w:rPr>
          </w:pPr>
          <w:r w:rsidRPr="00F25CB3">
            <w:rPr>
              <w:sz w:val="20"/>
            </w:rPr>
            <w:t>44 rue du Château, 77 300 Fontainebleau</w:t>
          </w:r>
        </w:p>
        <w:p w14:paraId="45B71095" w14:textId="77777777" w:rsidR="00FC1EFB" w:rsidRPr="00782FFE" w:rsidRDefault="00972CFF" w:rsidP="00FC1EFB">
          <w:pPr>
            <w:spacing w:after="160" w:line="259" w:lineRule="auto"/>
            <w:jc w:val="right"/>
            <w:rPr>
              <w:sz w:val="20"/>
            </w:rPr>
          </w:pPr>
          <w:hyperlink r:id="rId2" w:history="1">
            <w:r w:rsidR="00FC1EFB" w:rsidRPr="00F25CB3">
              <w:rPr>
                <w:rStyle w:val="Lienhypertexte"/>
                <w:sz w:val="20"/>
              </w:rPr>
              <w:t>Economie@pays-fontainebleau.fr</w:t>
            </w:r>
          </w:hyperlink>
          <w:r w:rsidR="00FC1EFB" w:rsidRPr="00F25CB3">
            <w:rPr>
              <w:sz w:val="20"/>
            </w:rPr>
            <w:t xml:space="preserve"> / 01 64 70 10 79</w:t>
          </w:r>
        </w:p>
        <w:p w14:paraId="1B03FDBF" w14:textId="77777777" w:rsidR="00FC1EFB" w:rsidRDefault="00FC1EFB" w:rsidP="00FC1EFB">
          <w:pPr>
            <w:pStyle w:val="Pieddepage"/>
            <w:tabs>
              <w:tab w:val="clear" w:pos="4536"/>
              <w:tab w:val="clear" w:pos="9072"/>
              <w:tab w:val="left" w:pos="7290"/>
            </w:tabs>
            <w:rPr>
              <w:sz w:val="20"/>
            </w:rPr>
          </w:pPr>
        </w:p>
      </w:tc>
    </w:tr>
    <w:tr w:rsidR="00F25CB3" w14:paraId="30E2FF0E" w14:textId="77777777" w:rsidTr="75A51502">
      <w:trPr>
        <w:gridAfter w:val="1"/>
        <w:wAfter w:w="195" w:type="dxa"/>
      </w:trPr>
      <w:tc>
        <w:tcPr>
          <w:tcW w:w="5103" w:type="dxa"/>
          <w:gridSpan w:val="2"/>
        </w:tcPr>
        <w:p w14:paraId="07ABCEED" w14:textId="77777777" w:rsidR="00F25CB3" w:rsidRDefault="00F25CB3" w:rsidP="00F25CB3">
          <w:pPr>
            <w:pStyle w:val="Pieddepage"/>
            <w:rPr>
              <w:sz w:val="20"/>
            </w:rPr>
          </w:pPr>
        </w:p>
      </w:tc>
      <w:tc>
        <w:tcPr>
          <w:tcW w:w="4195" w:type="dxa"/>
        </w:tcPr>
        <w:p w14:paraId="652E00D6" w14:textId="77777777" w:rsidR="00F25CB3" w:rsidRDefault="00F25CB3" w:rsidP="00F25CB3">
          <w:pPr>
            <w:pStyle w:val="Pieddepage"/>
            <w:jc w:val="right"/>
            <w:rPr>
              <w:sz w:val="20"/>
            </w:rPr>
          </w:pPr>
        </w:p>
      </w:tc>
    </w:tr>
  </w:tbl>
  <w:p w14:paraId="0F5F872B" w14:textId="77777777" w:rsidR="00F25CB3" w:rsidRPr="00F25CB3" w:rsidRDefault="00F25CB3" w:rsidP="00F25CB3">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2A54" w14:textId="77777777" w:rsidR="00F25CB3" w:rsidRDefault="00F25CB3" w:rsidP="00F25CB3">
      <w:pPr>
        <w:spacing w:after="0" w:line="240" w:lineRule="auto"/>
      </w:pPr>
      <w:r>
        <w:separator/>
      </w:r>
    </w:p>
  </w:footnote>
  <w:footnote w:type="continuationSeparator" w:id="0">
    <w:p w14:paraId="47A69D11" w14:textId="77777777" w:rsidR="00F25CB3" w:rsidRDefault="00F25CB3" w:rsidP="00F25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1BA"/>
    <w:multiLevelType w:val="hybridMultilevel"/>
    <w:tmpl w:val="2AB01EE4"/>
    <w:lvl w:ilvl="0" w:tplc="3CE6B46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B83BE2"/>
    <w:multiLevelType w:val="hybridMultilevel"/>
    <w:tmpl w:val="DFE02532"/>
    <w:lvl w:ilvl="0" w:tplc="6CEE836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B588C"/>
    <w:multiLevelType w:val="hybridMultilevel"/>
    <w:tmpl w:val="FD762A74"/>
    <w:lvl w:ilvl="0" w:tplc="F3721C4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B85E6F"/>
    <w:multiLevelType w:val="hybridMultilevel"/>
    <w:tmpl w:val="880C9CDE"/>
    <w:lvl w:ilvl="0" w:tplc="A8A416B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BB1960"/>
    <w:multiLevelType w:val="hybridMultilevel"/>
    <w:tmpl w:val="99BC2BC2"/>
    <w:lvl w:ilvl="0" w:tplc="DF46FD9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09744E"/>
    <w:multiLevelType w:val="hybridMultilevel"/>
    <w:tmpl w:val="A5AAE70E"/>
    <w:lvl w:ilvl="0" w:tplc="46940BA2">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846B69"/>
    <w:multiLevelType w:val="hybridMultilevel"/>
    <w:tmpl w:val="B1B2A6E6"/>
    <w:lvl w:ilvl="0" w:tplc="DBCA6E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71718B"/>
    <w:multiLevelType w:val="hybridMultilevel"/>
    <w:tmpl w:val="92983D22"/>
    <w:lvl w:ilvl="0" w:tplc="408CACCC">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9F"/>
    <w:rsid w:val="00037E2D"/>
    <w:rsid w:val="000A60B3"/>
    <w:rsid w:val="000C094B"/>
    <w:rsid w:val="000C0C76"/>
    <w:rsid w:val="000C1907"/>
    <w:rsid w:val="000C6187"/>
    <w:rsid w:val="000E6BB3"/>
    <w:rsid w:val="00105973"/>
    <w:rsid w:val="00125D85"/>
    <w:rsid w:val="00136FC4"/>
    <w:rsid w:val="0015438A"/>
    <w:rsid w:val="00177180"/>
    <w:rsid w:val="00184C25"/>
    <w:rsid w:val="00187B79"/>
    <w:rsid w:val="00196AAA"/>
    <w:rsid w:val="001C11DC"/>
    <w:rsid w:val="001C1F68"/>
    <w:rsid w:val="001C70BC"/>
    <w:rsid w:val="001D2CBE"/>
    <w:rsid w:val="001E559D"/>
    <w:rsid w:val="001E73D4"/>
    <w:rsid w:val="00220C24"/>
    <w:rsid w:val="00237CA3"/>
    <w:rsid w:val="00252DB0"/>
    <w:rsid w:val="00256B20"/>
    <w:rsid w:val="00290D62"/>
    <w:rsid w:val="002B405A"/>
    <w:rsid w:val="002C1387"/>
    <w:rsid w:val="002E371C"/>
    <w:rsid w:val="002E5133"/>
    <w:rsid w:val="00305084"/>
    <w:rsid w:val="00307C4B"/>
    <w:rsid w:val="00320F5B"/>
    <w:rsid w:val="00321429"/>
    <w:rsid w:val="00325753"/>
    <w:rsid w:val="003475D7"/>
    <w:rsid w:val="003617AC"/>
    <w:rsid w:val="003710D1"/>
    <w:rsid w:val="00380D5A"/>
    <w:rsid w:val="003A534B"/>
    <w:rsid w:val="003D352E"/>
    <w:rsid w:val="00423D6B"/>
    <w:rsid w:val="0046082D"/>
    <w:rsid w:val="004708B2"/>
    <w:rsid w:val="00484162"/>
    <w:rsid w:val="0048561E"/>
    <w:rsid w:val="004B064A"/>
    <w:rsid w:val="004C0974"/>
    <w:rsid w:val="004D7BDF"/>
    <w:rsid w:val="00537D56"/>
    <w:rsid w:val="00542992"/>
    <w:rsid w:val="00575077"/>
    <w:rsid w:val="005842AC"/>
    <w:rsid w:val="005D5998"/>
    <w:rsid w:val="005E6992"/>
    <w:rsid w:val="006114B6"/>
    <w:rsid w:val="00611C12"/>
    <w:rsid w:val="00615DD1"/>
    <w:rsid w:val="00624368"/>
    <w:rsid w:val="006619E0"/>
    <w:rsid w:val="00663221"/>
    <w:rsid w:val="006701F3"/>
    <w:rsid w:val="006867E0"/>
    <w:rsid w:val="006D7C14"/>
    <w:rsid w:val="006F25C8"/>
    <w:rsid w:val="007068D4"/>
    <w:rsid w:val="00743224"/>
    <w:rsid w:val="00755757"/>
    <w:rsid w:val="0078174B"/>
    <w:rsid w:val="00782FFE"/>
    <w:rsid w:val="007A0019"/>
    <w:rsid w:val="007D7B9E"/>
    <w:rsid w:val="007E5A0D"/>
    <w:rsid w:val="007F2C70"/>
    <w:rsid w:val="00801B17"/>
    <w:rsid w:val="00826AF5"/>
    <w:rsid w:val="0089747D"/>
    <w:rsid w:val="008A27DB"/>
    <w:rsid w:val="008B57EA"/>
    <w:rsid w:val="008C1390"/>
    <w:rsid w:val="008C5A64"/>
    <w:rsid w:val="008F0503"/>
    <w:rsid w:val="00925E09"/>
    <w:rsid w:val="009260A2"/>
    <w:rsid w:val="0092628F"/>
    <w:rsid w:val="00961692"/>
    <w:rsid w:val="00972CFF"/>
    <w:rsid w:val="00982FDF"/>
    <w:rsid w:val="00996454"/>
    <w:rsid w:val="009D31D4"/>
    <w:rsid w:val="00A27608"/>
    <w:rsid w:val="00A27725"/>
    <w:rsid w:val="00A43702"/>
    <w:rsid w:val="00A9538C"/>
    <w:rsid w:val="00AA179C"/>
    <w:rsid w:val="00AC4861"/>
    <w:rsid w:val="00AD577B"/>
    <w:rsid w:val="00AD63AA"/>
    <w:rsid w:val="00AE7CA3"/>
    <w:rsid w:val="00B11D9B"/>
    <w:rsid w:val="00B1298C"/>
    <w:rsid w:val="00B46660"/>
    <w:rsid w:val="00B8418F"/>
    <w:rsid w:val="00B8419E"/>
    <w:rsid w:val="00BC6CAD"/>
    <w:rsid w:val="00BD6A39"/>
    <w:rsid w:val="00BF0B7C"/>
    <w:rsid w:val="00C03511"/>
    <w:rsid w:val="00C625C2"/>
    <w:rsid w:val="00C70EB3"/>
    <w:rsid w:val="00C70FE2"/>
    <w:rsid w:val="00C9159B"/>
    <w:rsid w:val="00C92B2C"/>
    <w:rsid w:val="00CA2AB6"/>
    <w:rsid w:val="00CB09C4"/>
    <w:rsid w:val="00CE373F"/>
    <w:rsid w:val="00CF0F9F"/>
    <w:rsid w:val="00D27F7E"/>
    <w:rsid w:val="00D774B3"/>
    <w:rsid w:val="00D97801"/>
    <w:rsid w:val="00DD4710"/>
    <w:rsid w:val="00DF3536"/>
    <w:rsid w:val="00E02A65"/>
    <w:rsid w:val="00E1509F"/>
    <w:rsid w:val="00E25E65"/>
    <w:rsid w:val="00E3566D"/>
    <w:rsid w:val="00E35EA0"/>
    <w:rsid w:val="00E80593"/>
    <w:rsid w:val="00E857B2"/>
    <w:rsid w:val="00E97DCA"/>
    <w:rsid w:val="00F05611"/>
    <w:rsid w:val="00F124D3"/>
    <w:rsid w:val="00F17F40"/>
    <w:rsid w:val="00F25CB3"/>
    <w:rsid w:val="00FA2D0E"/>
    <w:rsid w:val="00FC1EFB"/>
    <w:rsid w:val="01DB8A9D"/>
    <w:rsid w:val="02FB1C22"/>
    <w:rsid w:val="055341E5"/>
    <w:rsid w:val="0943C016"/>
    <w:rsid w:val="0AB56057"/>
    <w:rsid w:val="0E6972ED"/>
    <w:rsid w:val="128880FE"/>
    <w:rsid w:val="13706D30"/>
    <w:rsid w:val="14206824"/>
    <w:rsid w:val="15692DED"/>
    <w:rsid w:val="15CFCAF1"/>
    <w:rsid w:val="1A4B5FE0"/>
    <w:rsid w:val="1DC13104"/>
    <w:rsid w:val="2388FE58"/>
    <w:rsid w:val="240E20F8"/>
    <w:rsid w:val="2517F45B"/>
    <w:rsid w:val="255C803F"/>
    <w:rsid w:val="269191A0"/>
    <w:rsid w:val="2723F5A7"/>
    <w:rsid w:val="287867CE"/>
    <w:rsid w:val="291EE963"/>
    <w:rsid w:val="296C4206"/>
    <w:rsid w:val="2CA5CA59"/>
    <w:rsid w:val="2D444714"/>
    <w:rsid w:val="2E21D393"/>
    <w:rsid w:val="2E37F5E4"/>
    <w:rsid w:val="2F4C9E79"/>
    <w:rsid w:val="3280EAB7"/>
    <w:rsid w:val="32843F3B"/>
    <w:rsid w:val="32CC1932"/>
    <w:rsid w:val="33E86A49"/>
    <w:rsid w:val="37BAC6DD"/>
    <w:rsid w:val="399F5D0C"/>
    <w:rsid w:val="3EE53F9A"/>
    <w:rsid w:val="3FACB065"/>
    <w:rsid w:val="412CAC8D"/>
    <w:rsid w:val="41FD57E6"/>
    <w:rsid w:val="4267503E"/>
    <w:rsid w:val="42F99049"/>
    <w:rsid w:val="43816ACF"/>
    <w:rsid w:val="4B92A7BF"/>
    <w:rsid w:val="4D1BDFE1"/>
    <w:rsid w:val="505380A3"/>
    <w:rsid w:val="563A0339"/>
    <w:rsid w:val="5653B18D"/>
    <w:rsid w:val="5972343D"/>
    <w:rsid w:val="598C3313"/>
    <w:rsid w:val="5B890D08"/>
    <w:rsid w:val="5E91AB54"/>
    <w:rsid w:val="5F9AF96F"/>
    <w:rsid w:val="60AFA954"/>
    <w:rsid w:val="615288AB"/>
    <w:rsid w:val="615D3830"/>
    <w:rsid w:val="633CFFC0"/>
    <w:rsid w:val="66086D8D"/>
    <w:rsid w:val="68632B66"/>
    <w:rsid w:val="6B1BA3F9"/>
    <w:rsid w:val="6E560BB8"/>
    <w:rsid w:val="701DBFB0"/>
    <w:rsid w:val="708268BD"/>
    <w:rsid w:val="720BFF6D"/>
    <w:rsid w:val="728ED742"/>
    <w:rsid w:val="73BB6E36"/>
    <w:rsid w:val="75A51502"/>
    <w:rsid w:val="76804CA9"/>
    <w:rsid w:val="7BB56109"/>
    <w:rsid w:val="7EE0F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281DC7"/>
  <w15:chartTrackingRefBased/>
  <w15:docId w15:val="{42FE3E59-C8C3-4BEE-91AC-66A88FBA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6660"/>
    <w:pPr>
      <w:ind w:left="720"/>
      <w:contextualSpacing/>
    </w:pPr>
  </w:style>
  <w:style w:type="character" w:styleId="Lienhypertexte">
    <w:name w:val="Hyperlink"/>
    <w:basedOn w:val="Policepardfaut"/>
    <w:uiPriority w:val="99"/>
    <w:unhideWhenUsed/>
    <w:rsid w:val="00187B79"/>
    <w:rPr>
      <w:color w:val="0563C1" w:themeColor="hyperlink"/>
      <w:u w:val="single"/>
    </w:rPr>
  </w:style>
  <w:style w:type="paragraph" w:styleId="Textedebulles">
    <w:name w:val="Balloon Text"/>
    <w:basedOn w:val="Normal"/>
    <w:link w:val="TextedebullesCar"/>
    <w:uiPriority w:val="99"/>
    <w:semiHidden/>
    <w:unhideWhenUsed/>
    <w:rsid w:val="00782F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2FFE"/>
    <w:rPr>
      <w:rFonts w:ascii="Segoe UI" w:hAnsi="Segoe UI" w:cs="Segoe UI"/>
      <w:sz w:val="18"/>
      <w:szCs w:val="18"/>
    </w:rPr>
  </w:style>
  <w:style w:type="paragraph" w:styleId="En-tte">
    <w:name w:val="header"/>
    <w:basedOn w:val="Normal"/>
    <w:link w:val="En-tteCar"/>
    <w:uiPriority w:val="99"/>
    <w:unhideWhenUsed/>
    <w:rsid w:val="00F25CB3"/>
    <w:pPr>
      <w:tabs>
        <w:tab w:val="center" w:pos="4536"/>
        <w:tab w:val="right" w:pos="9072"/>
      </w:tabs>
      <w:spacing w:after="0" w:line="240" w:lineRule="auto"/>
    </w:pPr>
  </w:style>
  <w:style w:type="character" w:customStyle="1" w:styleId="En-tteCar">
    <w:name w:val="En-tête Car"/>
    <w:basedOn w:val="Policepardfaut"/>
    <w:link w:val="En-tte"/>
    <w:uiPriority w:val="99"/>
    <w:rsid w:val="00F25CB3"/>
  </w:style>
  <w:style w:type="paragraph" w:styleId="Pieddepage">
    <w:name w:val="footer"/>
    <w:basedOn w:val="Normal"/>
    <w:link w:val="PieddepageCar"/>
    <w:uiPriority w:val="99"/>
    <w:unhideWhenUsed/>
    <w:rsid w:val="00F25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CB3"/>
  </w:style>
  <w:style w:type="table" w:styleId="Grilledutableau">
    <w:name w:val="Table Grid"/>
    <w:basedOn w:val="TableauNormal"/>
    <w:uiPriority w:val="39"/>
    <w:rsid w:val="00F2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62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ys-fontainebleau.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onomie@pays-fontainebleau.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onomie@pays-fontainebleau.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onomie-pays-fontainebleau.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conomie@pays-fontainebleau.fr" TargetMode="External"/><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F8AA0D448DD41B05A16D76C03C712" ma:contentTypeVersion="12" ma:contentTypeDescription="Crée un document." ma:contentTypeScope="" ma:versionID="5207180c19ff1c31f3189d7e5f7716ff">
  <xsd:schema xmlns:xsd="http://www.w3.org/2001/XMLSchema" xmlns:xs="http://www.w3.org/2001/XMLSchema" xmlns:p="http://schemas.microsoft.com/office/2006/metadata/properties" xmlns:ns2="6bd56819-d849-49ca-8c7a-54fc7f097f02" xmlns:ns3="6bd74899-b6db-4227-baa1-394494101040" targetNamespace="http://schemas.microsoft.com/office/2006/metadata/properties" ma:root="true" ma:fieldsID="4b59ae55c27b100ab6cebf0c737244d7" ns2:_="" ns3:_="">
    <xsd:import namespace="6bd56819-d849-49ca-8c7a-54fc7f097f02"/>
    <xsd:import namespace="6bd74899-b6db-4227-baa1-3944941010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56819-d849-49ca-8c7a-54fc7f097f0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74899-b6db-4227-baa1-3944941010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d56819-d849-49ca-8c7a-54fc7f097f02">HSTRAWHVXQH6-77105122-44731</_dlc_DocId>
    <_dlc_DocIdUrl xmlns="6bd56819-d849-49ca-8c7a-54fc7f097f02">
      <Url>https://ccpdb.sharepoint.com/sites/deveco/_layouts/15/DocIdRedir.aspx?ID=HSTRAWHVXQH6-77105122-44731</Url>
      <Description>HSTRAWHVXQH6-77105122-44731</Description>
    </_dlc_DocIdUrl>
  </documentManagement>
</p:properties>
</file>

<file path=customXml/itemProps1.xml><?xml version="1.0" encoding="utf-8"?>
<ds:datastoreItem xmlns:ds="http://schemas.openxmlformats.org/officeDocument/2006/customXml" ds:itemID="{072214BE-2F21-4D19-962A-5A9C1FB61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56819-d849-49ca-8c7a-54fc7f097f02"/>
    <ds:schemaRef ds:uri="6bd74899-b6db-4227-baa1-394494101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2331F-1F4E-41EA-A5F4-EBC12E2D1819}">
  <ds:schemaRefs>
    <ds:schemaRef ds:uri="http://schemas.microsoft.com/sharepoint/events"/>
  </ds:schemaRefs>
</ds:datastoreItem>
</file>

<file path=customXml/itemProps3.xml><?xml version="1.0" encoding="utf-8"?>
<ds:datastoreItem xmlns:ds="http://schemas.openxmlformats.org/officeDocument/2006/customXml" ds:itemID="{4756AE87-9B7A-4D25-B7B4-4435509A0F76}">
  <ds:schemaRefs>
    <ds:schemaRef ds:uri="http://schemas.microsoft.com/sharepoint/v3/contenttype/forms"/>
  </ds:schemaRefs>
</ds:datastoreItem>
</file>

<file path=customXml/itemProps4.xml><?xml version="1.0" encoding="utf-8"?>
<ds:datastoreItem xmlns:ds="http://schemas.openxmlformats.org/officeDocument/2006/customXml" ds:itemID="{34471B50-F437-4510-A501-15183F3F9F9E}">
  <ds:schemaRefs>
    <ds:schemaRef ds:uri="http://purl.org/dc/dcmitype/"/>
    <ds:schemaRef ds:uri="6bd56819-d849-49ca-8c7a-54fc7f097f02"/>
    <ds:schemaRef ds:uri="http://schemas.microsoft.com/office/2006/metadata/properties"/>
    <ds:schemaRef ds:uri="http://purl.org/dc/terms/"/>
    <ds:schemaRef ds:uri="6bd74899-b6db-4227-baa1-394494101040"/>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8317</Characters>
  <Application>Microsoft Office Word</Application>
  <DocSecurity>0</DocSecurity>
  <Lines>69</Lines>
  <Paragraphs>19</Paragraphs>
  <ScaleCrop>false</ScaleCrop>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dev-eco</dc:creator>
  <cp:keywords/>
  <dc:description/>
  <cp:lastModifiedBy>Arnaud Pourny</cp:lastModifiedBy>
  <cp:revision>24</cp:revision>
  <cp:lastPrinted>2021-05-06T12:59:00Z</cp:lastPrinted>
  <dcterms:created xsi:type="dcterms:W3CDTF">2021-02-24T09:45:00Z</dcterms:created>
  <dcterms:modified xsi:type="dcterms:W3CDTF">2021-07-20T12:12:00Z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0x010100913F8AA0D448DD41B05A16D76C03C712</vt:lpwstr>
  </property>
  <property fmtid="{D5CDD505-2E9C-101B-9397-08002B2CF9AE}" pid="3" name="_dlc_DocIdItemGuid">
    <vt:lpwstr>c912bb08-e7a4-435c-a579-6128595b1fe9</vt:lpwstr>
  </property>
</Properties>
</file>